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851"/>
        <w:jc w:val="center"/>
        <w:rPr>
          <w:rFonts w:ascii="Calibri" w:cs="Calibri" w:eastAsia="Calibri" w:hAnsi="Calibri"/>
          <w:b w:val="1"/>
          <w:color w:val="e36c09"/>
          <w:u w:val="single"/>
        </w:rPr>
      </w:pPr>
      <w:r w:rsidDel="00000000" w:rsidR="00000000" w:rsidRPr="00000000">
        <w:rPr>
          <w:rtl w:val="0"/>
        </w:rPr>
      </w:r>
    </w:p>
    <w:p w:rsidR="00000000" w:rsidDel="00000000" w:rsidP="00000000" w:rsidRDefault="00000000" w:rsidRPr="00000000" w14:paraId="00000002">
      <w:pPr>
        <w:ind w:firstLine="851"/>
        <w:rPr>
          <w:rFonts w:ascii="Calibri" w:cs="Calibri" w:eastAsia="Calibri" w:hAnsi="Calibri"/>
          <w:b w:val="1"/>
          <w:color w:val="4f6228"/>
          <w:u w:val="single"/>
        </w:rPr>
      </w:pPr>
      <w:r w:rsidDel="00000000" w:rsidR="00000000" w:rsidRPr="00000000">
        <w:rPr>
          <w:rFonts w:ascii="Calibri" w:cs="Calibri" w:eastAsia="Calibri" w:hAnsi="Calibri"/>
          <w:b w:val="1"/>
          <w:color w:val="4f6228"/>
          <w:u w:val="single"/>
          <w:rtl w:val="0"/>
        </w:rPr>
        <w:t xml:space="preserve">Health and Safety Policy Statement</w:t>
      </w:r>
    </w:p>
    <w:p w:rsidR="00000000" w:rsidDel="00000000" w:rsidP="00000000" w:rsidRDefault="00000000" w:rsidRPr="00000000" w14:paraId="00000003">
      <w:pPr>
        <w:ind w:firstLine="851"/>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4">
      <w:pPr>
        <w:ind w:firstLine="851"/>
        <w:rPr>
          <w:rFonts w:ascii="Arial" w:cs="Arial" w:eastAsia="Arial" w:hAnsi="Arial"/>
        </w:rPr>
      </w:pPr>
      <w:r w:rsidDel="00000000" w:rsidR="00000000" w:rsidRPr="00000000">
        <w:rPr>
          <w:rFonts w:ascii="Arial" w:cs="Arial" w:eastAsia="Arial" w:hAnsi="Arial"/>
          <w:rtl w:val="0"/>
        </w:rPr>
        <w:t xml:space="preserve">This policy statement signifies New Leaf Learning’s commitment to having a safe working environment not only for those working for the charity, but for any contractor, volunteer or visitor.</w:t>
      </w:r>
    </w:p>
    <w:p w:rsidR="00000000" w:rsidDel="00000000" w:rsidP="00000000" w:rsidRDefault="00000000" w:rsidRPr="00000000" w14:paraId="00000005">
      <w:pPr>
        <w:ind w:firstLine="851"/>
        <w:rPr>
          <w:rFonts w:ascii="Arial" w:cs="Arial" w:eastAsia="Arial" w:hAnsi="Arial"/>
        </w:rPr>
      </w:pPr>
      <w:r w:rsidDel="00000000" w:rsidR="00000000" w:rsidRPr="00000000">
        <w:rPr>
          <w:rtl w:val="0"/>
        </w:rPr>
      </w:r>
    </w:p>
    <w:p w:rsidR="00000000" w:rsidDel="00000000" w:rsidP="00000000" w:rsidRDefault="00000000" w:rsidRPr="00000000" w14:paraId="00000006">
      <w:pPr>
        <w:tabs>
          <w:tab w:val="right" w:leader="none" w:pos="8603"/>
        </w:tabs>
        <w:ind w:firstLine="851"/>
        <w:rPr>
          <w:rFonts w:ascii="Arial" w:cs="Arial" w:eastAsia="Arial" w:hAnsi="Arial"/>
          <w:b w:val="1"/>
        </w:rPr>
      </w:pPr>
      <w:r w:rsidDel="00000000" w:rsidR="00000000" w:rsidRPr="00000000">
        <w:rPr>
          <w:rFonts w:ascii="Arial" w:cs="Arial" w:eastAsia="Arial" w:hAnsi="Arial"/>
          <w:b w:val="1"/>
          <w:rtl w:val="0"/>
        </w:rPr>
        <w:t xml:space="preserve">Policy Statement</w:t>
      </w:r>
    </w:p>
    <w:p w:rsidR="00000000" w:rsidDel="00000000" w:rsidP="00000000" w:rsidRDefault="00000000" w:rsidRPr="00000000" w14:paraId="00000007">
      <w:pPr>
        <w:ind w:firstLine="851"/>
        <w:rPr>
          <w:rFonts w:ascii="Arial" w:cs="Arial" w:eastAsia="Arial" w:hAnsi="Arial"/>
        </w:rPr>
      </w:pPr>
      <w:r w:rsidDel="00000000" w:rsidR="00000000" w:rsidRPr="00000000">
        <w:rPr>
          <w:rFonts w:ascii="Arial" w:cs="Arial" w:eastAsia="Arial" w:hAnsi="Arial"/>
          <w:rtl w:val="0"/>
        </w:rPr>
        <w:t xml:space="preserve">New Leaf Learning recognises and accepts its duty in law for ensuring so far as reasonably practicable, the health, safety and welfare of all it’s employees whilst at work and creating a safe and healthy environment for any other worker or visitor to or for the charity. </w:t>
      </w:r>
    </w:p>
    <w:p w:rsidR="00000000" w:rsidDel="00000000" w:rsidP="00000000" w:rsidRDefault="00000000" w:rsidRPr="00000000" w14:paraId="00000008">
      <w:pPr>
        <w:ind w:firstLine="851"/>
        <w:rPr>
          <w:rFonts w:ascii="Arial" w:cs="Arial" w:eastAsia="Arial" w:hAnsi="Arial"/>
        </w:rPr>
      </w:pPr>
      <w:r w:rsidDel="00000000" w:rsidR="00000000" w:rsidRPr="00000000">
        <w:rPr>
          <w:rFonts w:ascii="Arial" w:cs="Arial" w:eastAsia="Arial" w:hAnsi="Arial"/>
          <w:rtl w:val="0"/>
        </w:rPr>
        <w:t xml:space="preserve">New Leaf Learning  will endeavour to comply with current and future health &amp; safety legislation, codes of practice and relevant guidance.</w:t>
      </w:r>
    </w:p>
    <w:p w:rsidR="00000000" w:rsidDel="00000000" w:rsidP="00000000" w:rsidRDefault="00000000" w:rsidRPr="00000000" w14:paraId="00000009">
      <w:pPr>
        <w:ind w:firstLine="851"/>
        <w:rPr>
          <w:rFonts w:ascii="Arial" w:cs="Arial" w:eastAsia="Arial" w:hAnsi="Arial"/>
        </w:rPr>
      </w:pPr>
      <w:r w:rsidDel="00000000" w:rsidR="00000000" w:rsidRPr="00000000">
        <w:rPr>
          <w:rtl w:val="0"/>
        </w:rPr>
      </w:r>
    </w:p>
    <w:p w:rsidR="00000000" w:rsidDel="00000000" w:rsidP="00000000" w:rsidRDefault="00000000" w:rsidRPr="00000000" w14:paraId="0000000A">
      <w:pPr>
        <w:ind w:firstLine="851"/>
        <w:rPr>
          <w:rFonts w:ascii="Arial" w:cs="Arial" w:eastAsia="Arial" w:hAnsi="Arial"/>
          <w:b w:val="1"/>
        </w:rPr>
      </w:pPr>
      <w:r w:rsidDel="00000000" w:rsidR="00000000" w:rsidRPr="00000000">
        <w:rPr>
          <w:rFonts w:ascii="Arial" w:cs="Arial" w:eastAsia="Arial" w:hAnsi="Arial"/>
          <w:b w:val="1"/>
          <w:rtl w:val="0"/>
        </w:rPr>
        <w:t xml:space="preserve">Creating a safe and healthy working environment arrangements by:</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45"/>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Maintaining any place of work and premises used by New Leaf Learning in a safe condition and without risk to health, including the provision of safe means of access and egress.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45"/>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and maintain a safe, healthy working environment that is clean, tidy and free from pollution for all employees, including facilities for their welfare whilst at work.</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45"/>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suitable arrangements are in place for the safe use, handling, storage and transport of articles and hazardous substances.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45"/>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such information, instruction, training and supervision as is necessary to ensure that employees can work in a safe manner and ensure the safety of others who may be affected by their acts or omissions.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1545"/>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 to the continual improvement of the safety management system and regularly review health &amp; safety performance.</w:t>
      </w:r>
    </w:p>
    <w:p w:rsidR="00000000" w:rsidDel="00000000" w:rsidP="00000000" w:rsidRDefault="00000000" w:rsidRPr="00000000" w14:paraId="00000010">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11">
      <w:pPr>
        <w:ind w:firstLine="851"/>
        <w:rPr>
          <w:rFonts w:ascii="Arial" w:cs="Arial" w:eastAsia="Arial" w:hAnsi="Arial"/>
          <w:b w:val="1"/>
        </w:rPr>
      </w:pPr>
      <w:r w:rsidDel="00000000" w:rsidR="00000000" w:rsidRPr="00000000">
        <w:rPr>
          <w:rFonts w:ascii="Arial" w:cs="Arial" w:eastAsia="Arial" w:hAnsi="Arial"/>
          <w:b w:val="1"/>
          <w:rtl w:val="0"/>
        </w:rPr>
        <w:t xml:space="preserve">The charity requires all of it’s staff to take on responsibilities and:</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590"/>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New Leaf Learning health and safety policy, procedures and any other guidance in respect of the occupational health, safety and welfare arrangements for employees.</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590"/>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Co-operate in establishing and maintaining safe and healthy working conditions.</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590"/>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 any action, which may affect the health, safety and welfare of themselves or others around them.</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590"/>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inform a trustee of any serious or imminent danger that could impact on the health and safety of an employee or any other persons working for or visiting the charity. This may include any shortcomings that they consider to be in the New Leaf Learning health and safety protection arrangements.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1590"/>
          <w:tab w:val="right" w:leader="none" w:pos="8603"/>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Co-operate in all accident and near-miss investigations.</w:t>
      </w:r>
    </w:p>
    <w:p w:rsidR="00000000" w:rsidDel="00000000" w:rsidP="00000000" w:rsidRDefault="00000000" w:rsidRPr="00000000" w14:paraId="00000017">
      <w:pPr>
        <w:tabs>
          <w:tab w:val="right" w:leader="none" w:pos="8417"/>
        </w:tabs>
        <w:ind w:firstLine="851"/>
        <w:rPr>
          <w:rFonts w:ascii="Arial" w:cs="Arial" w:eastAsia="Arial" w:hAnsi="Arial"/>
        </w:rPr>
      </w:pPr>
      <w:r w:rsidDel="00000000" w:rsidR="00000000" w:rsidRPr="00000000">
        <w:rPr>
          <w:rtl w:val="0"/>
        </w:rPr>
      </w:r>
    </w:p>
    <w:p w:rsidR="00000000" w:rsidDel="00000000" w:rsidP="00000000" w:rsidRDefault="00000000" w:rsidRPr="00000000" w14:paraId="00000018">
      <w:pPr>
        <w:tabs>
          <w:tab w:val="right" w:leader="none" w:pos="8417"/>
        </w:tabs>
        <w:ind w:firstLine="851"/>
        <w:rPr>
          <w:rFonts w:ascii="Arial" w:cs="Arial" w:eastAsia="Arial" w:hAnsi="Arial"/>
        </w:rPr>
      </w:pPr>
      <w:r w:rsidDel="00000000" w:rsidR="00000000" w:rsidRPr="00000000">
        <w:rPr>
          <w:rFonts w:ascii="Arial" w:cs="Arial" w:eastAsia="Arial" w:hAnsi="Arial"/>
          <w:rtl w:val="0"/>
        </w:rPr>
        <w:t xml:space="preserve">This policy statement is available to all interested parties. It shall be reviewed periodically to ensure it is current and suitable to the needs of New Leaf Learning</w:t>
      </w:r>
    </w:p>
    <w:p w:rsidR="00000000" w:rsidDel="00000000" w:rsidP="00000000" w:rsidRDefault="00000000" w:rsidRPr="00000000" w14:paraId="00000019">
      <w:pPr>
        <w:tabs>
          <w:tab w:val="right" w:leader="none" w:pos="8417"/>
        </w:tabs>
        <w:ind w:firstLine="851"/>
        <w:rPr>
          <w:rFonts w:ascii="Arial" w:cs="Arial" w:eastAsia="Arial" w:hAnsi="Arial"/>
        </w:rPr>
      </w:pPr>
      <w:r w:rsidDel="00000000" w:rsidR="00000000" w:rsidRPr="00000000">
        <w:rPr>
          <w:rtl w:val="0"/>
        </w:rPr>
      </w:r>
    </w:p>
    <w:p w:rsidR="00000000" w:rsidDel="00000000" w:rsidP="00000000" w:rsidRDefault="00000000" w:rsidRPr="00000000" w14:paraId="0000001A">
      <w:pPr>
        <w:tabs>
          <w:tab w:val="right" w:leader="none" w:pos="8417"/>
        </w:tabs>
        <w:ind w:firstLine="851"/>
        <w:rPr>
          <w:rFonts w:ascii="Arial" w:cs="Arial" w:eastAsia="Arial" w:hAnsi="Arial"/>
        </w:rPr>
      </w:pPr>
      <w:r w:rsidDel="00000000" w:rsidR="00000000" w:rsidRPr="00000000">
        <w:rPr>
          <w:rtl w:val="0"/>
        </w:rPr>
      </w:r>
    </w:p>
    <w:p w:rsidR="00000000" w:rsidDel="00000000" w:rsidP="00000000" w:rsidRDefault="00000000" w:rsidRPr="00000000" w14:paraId="0000001B">
      <w:pPr>
        <w:tabs>
          <w:tab w:val="right" w:leader="none" w:pos="8417"/>
        </w:tabs>
        <w:ind w:firstLine="851"/>
        <w:rPr>
          <w:rFonts w:ascii="Arial" w:cs="Arial" w:eastAsia="Arial" w:hAnsi="Arial"/>
        </w:rPr>
      </w:pPr>
      <w:r w:rsidDel="00000000" w:rsidR="00000000" w:rsidRPr="00000000">
        <w:rPr>
          <w:rFonts w:ascii="Arial" w:cs="Arial" w:eastAsia="Arial" w:hAnsi="Arial"/>
          <w:rtl w:val="0"/>
        </w:rPr>
        <w:t xml:space="preserve">Dated: 18.8.23</w:t>
      </w:r>
    </w:p>
    <w:p w:rsidR="00000000" w:rsidDel="00000000" w:rsidP="00000000" w:rsidRDefault="00000000" w:rsidRPr="00000000" w14:paraId="0000001C">
      <w:pPr>
        <w:ind w:left="0" w:firstLine="0"/>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Organisation and General Responsibilities</w:t>
      </w:r>
    </w:p>
    <w:p w:rsidR="00000000" w:rsidDel="00000000" w:rsidP="00000000" w:rsidRDefault="00000000" w:rsidRPr="00000000" w14:paraId="0000001D">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Explanatory Note</w:t>
      </w:r>
    </w:p>
    <w:p w:rsidR="00000000" w:rsidDel="00000000" w:rsidP="00000000" w:rsidRDefault="00000000" w:rsidRPr="00000000" w14:paraId="0000001E">
      <w:pPr>
        <w:ind w:firstLine="851"/>
        <w:rPr>
          <w:rFonts w:ascii="Arial" w:cs="Arial" w:eastAsia="Arial" w:hAnsi="Arial"/>
        </w:rPr>
      </w:pPr>
      <w:r w:rsidDel="00000000" w:rsidR="00000000" w:rsidRPr="00000000">
        <w:rPr>
          <w:rFonts w:ascii="Arial" w:cs="Arial" w:eastAsia="Arial" w:hAnsi="Arial"/>
          <w:rtl w:val="0"/>
        </w:rPr>
        <w:t xml:space="preserve">To achieve the aims of the ‘General Statement of Health and Safety Policy’, it is important that responsibilities and reporting procedures are clear and are understood by everyone involved.</w:t>
      </w:r>
    </w:p>
    <w:p w:rsidR="00000000" w:rsidDel="00000000" w:rsidP="00000000" w:rsidRDefault="00000000" w:rsidRPr="00000000" w14:paraId="0000001F">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Summary of charity Activities</w:t>
      </w:r>
    </w:p>
    <w:p w:rsidR="00000000" w:rsidDel="00000000" w:rsidP="00000000" w:rsidRDefault="00000000" w:rsidRPr="00000000" w14:paraId="00000020">
      <w:pPr>
        <w:ind w:firstLine="851"/>
        <w:rPr>
          <w:rFonts w:ascii="Arial" w:cs="Arial" w:eastAsia="Arial" w:hAnsi="Arial"/>
        </w:rPr>
      </w:pPr>
      <w:r w:rsidDel="00000000" w:rsidR="00000000" w:rsidRPr="00000000">
        <w:rPr>
          <w:rFonts w:ascii="Arial" w:cs="Arial" w:eastAsia="Arial" w:hAnsi="Arial"/>
          <w:rtl w:val="0"/>
        </w:rPr>
        <w:t xml:space="preserve">New Leaf Learning regularly use the Grammar School at Courteenhall Estate, and parkland.</w:t>
      </w:r>
    </w:p>
    <w:p w:rsidR="00000000" w:rsidDel="00000000" w:rsidP="00000000" w:rsidRDefault="00000000" w:rsidRPr="00000000" w14:paraId="00000021">
      <w:pPr>
        <w:ind w:firstLine="851"/>
        <w:rPr>
          <w:rFonts w:ascii="Arial" w:cs="Arial" w:eastAsia="Arial" w:hAnsi="Arial"/>
        </w:rPr>
      </w:pPr>
      <w:r w:rsidDel="00000000" w:rsidR="00000000" w:rsidRPr="00000000">
        <w:rPr>
          <w:rFonts w:ascii="Arial" w:cs="Arial" w:eastAsia="Arial" w:hAnsi="Arial"/>
          <w:rtl w:val="0"/>
        </w:rPr>
        <w:t xml:space="preserve">The charity works with children who are struggling to engage in mainstream education and offers a range of primarily outdoor based activities and yoga to support mental health and wellbeing.</w:t>
      </w:r>
    </w:p>
    <w:p w:rsidR="00000000" w:rsidDel="00000000" w:rsidP="00000000" w:rsidRDefault="00000000" w:rsidRPr="00000000" w14:paraId="00000022">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Organisation</w:t>
      </w:r>
    </w:p>
    <w:p w:rsidR="00000000" w:rsidDel="00000000" w:rsidP="00000000" w:rsidRDefault="00000000" w:rsidRPr="00000000" w14:paraId="00000023">
      <w:pPr>
        <w:ind w:firstLine="851"/>
        <w:rPr>
          <w:rFonts w:ascii="Arial" w:cs="Arial" w:eastAsia="Arial" w:hAnsi="Arial"/>
        </w:rPr>
      </w:pPr>
      <w:r w:rsidDel="00000000" w:rsidR="00000000" w:rsidRPr="00000000">
        <w:rPr>
          <w:rFonts w:ascii="Arial" w:cs="Arial" w:eastAsia="Arial" w:hAnsi="Arial"/>
          <w:rtl w:val="0"/>
        </w:rPr>
        <w:t xml:space="preserve">The reporting structure for the New Leaf Learning is shown in the organisational chart on page 6.</w:t>
      </w:r>
    </w:p>
    <w:p w:rsidR="00000000" w:rsidDel="00000000" w:rsidP="00000000" w:rsidRDefault="00000000" w:rsidRPr="00000000" w14:paraId="00000024">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General Responsibilities</w:t>
      </w:r>
    </w:p>
    <w:p w:rsidR="00000000" w:rsidDel="00000000" w:rsidP="00000000" w:rsidRDefault="00000000" w:rsidRPr="00000000" w14:paraId="00000025">
      <w:pPr>
        <w:tabs>
          <w:tab w:val="left" w:leader="none" w:pos="4680"/>
        </w:tabs>
        <w:ind w:firstLine="851"/>
        <w:rPr>
          <w:rFonts w:ascii="Arial" w:cs="Arial" w:eastAsia="Arial" w:hAnsi="Arial"/>
        </w:rPr>
      </w:pPr>
      <w:r w:rsidDel="00000000" w:rsidR="00000000" w:rsidRPr="00000000">
        <w:rPr>
          <w:rFonts w:ascii="Arial" w:cs="Arial" w:eastAsia="Arial" w:hAnsi="Arial"/>
          <w:rtl w:val="0"/>
        </w:rPr>
        <w:t xml:space="preserve">The Owners of the Courteenhall Estate are responsible ultimately for the management of health and safety across the Estate. The trustees are responsible for the management of health and safety of those working for the charity.</w:t>
      </w:r>
    </w:p>
    <w:p w:rsidR="00000000" w:rsidDel="00000000" w:rsidP="00000000" w:rsidRDefault="00000000" w:rsidRPr="00000000" w14:paraId="00000026">
      <w:pPr>
        <w:tabs>
          <w:tab w:val="left" w:leader="none" w:pos="468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7">
      <w:pPr>
        <w:tabs>
          <w:tab w:val="left" w:leader="none" w:pos="4680"/>
        </w:tabs>
        <w:ind w:firstLine="851"/>
        <w:rPr>
          <w:rFonts w:ascii="Arial" w:cs="Arial" w:eastAsia="Arial" w:hAnsi="Arial"/>
        </w:rPr>
      </w:pPr>
      <w:r w:rsidDel="00000000" w:rsidR="00000000" w:rsidRPr="00000000">
        <w:rPr>
          <w:rFonts w:ascii="Arial" w:cs="Arial" w:eastAsia="Arial" w:hAnsi="Arial"/>
          <w:rtl w:val="0"/>
        </w:rPr>
        <w:t xml:space="preserve">Responsibility for the day-to-day management and supervision of health and safety practices at the charity has been delegated to Alex Preston, who works directly with charity employees, contractors and customers. She is responsible for ongoing and dynamic risk assessments.</w:t>
      </w:r>
    </w:p>
    <w:p w:rsidR="00000000" w:rsidDel="00000000" w:rsidP="00000000" w:rsidRDefault="00000000" w:rsidRPr="00000000" w14:paraId="00000028">
      <w:pPr>
        <w:tabs>
          <w:tab w:val="left" w:leader="none" w:pos="468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9">
      <w:pPr>
        <w:tabs>
          <w:tab w:val="left" w:leader="none" w:pos="4680"/>
        </w:tabs>
        <w:ind w:firstLine="851"/>
        <w:rPr>
          <w:rFonts w:ascii="Arial" w:cs="Arial" w:eastAsia="Arial" w:hAnsi="Arial"/>
        </w:rPr>
      </w:pPr>
      <w:r w:rsidDel="00000000" w:rsidR="00000000" w:rsidRPr="00000000">
        <w:rPr>
          <w:rFonts w:ascii="Arial" w:cs="Arial" w:eastAsia="Arial" w:hAnsi="Arial"/>
          <w:rtl w:val="0"/>
        </w:rPr>
        <w:t xml:space="preserve">Anyone appointing a contractor is responsible for the supervision of health and safety in respect of the contractor’s work (see details in section 3.33 “Managing Contractors”).</w:t>
      </w:r>
    </w:p>
    <w:p w:rsidR="00000000" w:rsidDel="00000000" w:rsidP="00000000" w:rsidRDefault="00000000" w:rsidRPr="00000000" w14:paraId="0000002A">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C">
      <w:pPr>
        <w:ind w:left="0" w:firstLine="0"/>
        <w:rPr>
          <w:rFonts w:ascii="Arial" w:cs="Arial" w:eastAsia="Arial" w:hAnsi="Arial"/>
          <w:b w:val="1"/>
        </w:rPr>
      </w:pPr>
      <w:r w:rsidDel="00000000" w:rsidR="00000000" w:rsidRPr="00000000">
        <w:rPr>
          <w:rFonts w:ascii="Arial" w:cs="Arial" w:eastAsia="Arial" w:hAnsi="Arial"/>
          <w:b w:val="1"/>
          <w:rtl w:val="0"/>
        </w:rPr>
        <w:t xml:space="preserve">Responsibilities</w:t>
      </w:r>
    </w:p>
    <w:p w:rsidR="00000000" w:rsidDel="00000000" w:rsidP="00000000" w:rsidRDefault="00000000" w:rsidRPr="00000000" w14:paraId="0000002D">
      <w:pPr>
        <w:tabs>
          <w:tab w:val="left" w:leader="none" w:pos="4680"/>
        </w:tabs>
        <w:ind w:firstLine="851"/>
        <w:rPr>
          <w:rFonts w:ascii="Arial" w:cs="Arial" w:eastAsia="Arial" w:hAnsi="Arial"/>
        </w:rPr>
      </w:pPr>
      <w:r w:rsidDel="00000000" w:rsidR="00000000" w:rsidRPr="00000000">
        <w:rPr>
          <w:rFonts w:ascii="Arial" w:cs="Arial" w:eastAsia="Arial" w:hAnsi="Arial"/>
          <w:rtl w:val="0"/>
        </w:rPr>
        <w:t xml:space="preserve">All employees/contractors have a responsibility to:</w:t>
      </w:r>
    </w:p>
    <w:p w:rsidR="00000000" w:rsidDel="00000000" w:rsidP="00000000" w:rsidRDefault="00000000" w:rsidRPr="00000000" w14:paraId="0000002E">
      <w:pPr>
        <w:tabs>
          <w:tab w:val="left" w:leader="none" w:pos="4680"/>
        </w:tabs>
        <w:ind w:firstLine="851"/>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6"/>
        </w:numPr>
        <w:tabs>
          <w:tab w:val="left" w:leader="none" w:pos="4680"/>
        </w:tabs>
        <w:ind w:left="1571" w:hanging="360"/>
        <w:rPr>
          <w:rFonts w:ascii="Arial" w:cs="Arial" w:eastAsia="Arial" w:hAnsi="Arial"/>
        </w:rPr>
      </w:pPr>
      <w:r w:rsidDel="00000000" w:rsidR="00000000" w:rsidRPr="00000000">
        <w:rPr>
          <w:rFonts w:ascii="Arial" w:cs="Arial" w:eastAsia="Arial" w:hAnsi="Arial"/>
          <w:rtl w:val="0"/>
        </w:rPr>
        <w:t xml:space="preserve">Co-operate with the trustees</w:t>
      </w:r>
    </w:p>
    <w:p w:rsidR="00000000" w:rsidDel="00000000" w:rsidP="00000000" w:rsidRDefault="00000000" w:rsidRPr="00000000" w14:paraId="00000030">
      <w:pPr>
        <w:numPr>
          <w:ilvl w:val="0"/>
          <w:numId w:val="6"/>
        </w:numPr>
        <w:tabs>
          <w:tab w:val="left" w:leader="none" w:pos="4680"/>
        </w:tabs>
        <w:ind w:left="1571" w:hanging="360"/>
        <w:rPr>
          <w:rFonts w:ascii="Arial" w:cs="Arial" w:eastAsia="Arial" w:hAnsi="Arial"/>
        </w:rPr>
      </w:pPr>
      <w:r w:rsidDel="00000000" w:rsidR="00000000" w:rsidRPr="00000000">
        <w:rPr>
          <w:rFonts w:ascii="Arial" w:cs="Arial" w:eastAsia="Arial" w:hAnsi="Arial"/>
          <w:rtl w:val="0"/>
        </w:rPr>
        <w:t xml:space="preserve">Not misuse anything provided to safeguard their health and safety;</w:t>
      </w:r>
    </w:p>
    <w:p w:rsidR="00000000" w:rsidDel="00000000" w:rsidP="00000000" w:rsidRDefault="00000000" w:rsidRPr="00000000" w14:paraId="00000031">
      <w:pPr>
        <w:numPr>
          <w:ilvl w:val="0"/>
          <w:numId w:val="6"/>
        </w:numPr>
        <w:tabs>
          <w:tab w:val="left" w:leader="none" w:pos="4680"/>
        </w:tabs>
        <w:ind w:left="1571" w:hanging="360"/>
        <w:rPr>
          <w:rFonts w:ascii="Arial" w:cs="Arial" w:eastAsia="Arial" w:hAnsi="Arial"/>
        </w:rPr>
      </w:pPr>
      <w:r w:rsidDel="00000000" w:rsidR="00000000" w:rsidRPr="00000000">
        <w:rPr>
          <w:rFonts w:ascii="Arial" w:cs="Arial" w:eastAsia="Arial" w:hAnsi="Arial"/>
          <w:rtl w:val="0"/>
        </w:rPr>
        <w:t xml:space="preserve">Take reasonable care of their own health and safety; and to</w:t>
      </w:r>
    </w:p>
    <w:p w:rsidR="00000000" w:rsidDel="00000000" w:rsidP="00000000" w:rsidRDefault="00000000" w:rsidRPr="00000000" w14:paraId="00000032">
      <w:pPr>
        <w:numPr>
          <w:ilvl w:val="0"/>
          <w:numId w:val="6"/>
        </w:numPr>
        <w:tabs>
          <w:tab w:val="left" w:leader="none" w:pos="4680"/>
        </w:tabs>
        <w:ind w:left="1571" w:hanging="360"/>
        <w:rPr>
          <w:rFonts w:ascii="Arial" w:cs="Arial" w:eastAsia="Arial" w:hAnsi="Arial"/>
        </w:rPr>
      </w:pPr>
      <w:r w:rsidDel="00000000" w:rsidR="00000000" w:rsidRPr="00000000">
        <w:rPr>
          <w:rFonts w:ascii="Arial" w:cs="Arial" w:eastAsia="Arial" w:hAnsi="Arial"/>
          <w:rtl w:val="0"/>
        </w:rPr>
        <w:t xml:space="preserve">Report all health and safety concerns in the first instance to a trustee</w:t>
      </w:r>
    </w:p>
    <w:p w:rsidR="00000000" w:rsidDel="00000000" w:rsidP="00000000" w:rsidRDefault="00000000" w:rsidRPr="00000000" w14:paraId="00000033">
      <w:pPr>
        <w:tabs>
          <w:tab w:val="left" w:leader="none" w:pos="4680"/>
        </w:tabs>
        <w:ind w:firstLine="851"/>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leader="none" w:pos="4680"/>
        </w:tabs>
        <w:ind w:firstLine="851"/>
        <w:rPr>
          <w:rFonts w:ascii="Arial" w:cs="Arial" w:eastAsia="Arial" w:hAnsi="Arial"/>
        </w:rPr>
      </w:pPr>
      <w:r w:rsidDel="00000000" w:rsidR="00000000" w:rsidRPr="00000000">
        <w:rPr>
          <w:rFonts w:ascii="Arial" w:cs="Arial" w:eastAsia="Arial" w:hAnsi="Arial"/>
          <w:rtl w:val="0"/>
        </w:rPr>
        <w:t xml:space="preserve">Failure to comply with the requirements of the health and safety policy and the accompanying arrangements for managing health and safety may result in disciplinary action being taken and could lead to the termination of employment.</w:t>
      </w:r>
    </w:p>
    <w:p w:rsidR="00000000" w:rsidDel="00000000" w:rsidP="00000000" w:rsidRDefault="00000000" w:rsidRPr="00000000" w14:paraId="00000035">
      <w:pPr>
        <w:tabs>
          <w:tab w:val="left" w:leader="none" w:pos="4680"/>
        </w:tabs>
        <w:ind w:left="1211" w:firstLine="0"/>
        <w:rPr>
          <w:rFonts w:ascii="Arial" w:cs="Arial" w:eastAsia="Arial" w:hAnsi="Arial"/>
        </w:rPr>
      </w:pPr>
      <w:r w:rsidDel="00000000" w:rsidR="00000000" w:rsidRPr="00000000">
        <w:rPr>
          <w:rtl w:val="0"/>
        </w:rPr>
      </w:r>
    </w:p>
    <w:p w:rsidR="00000000" w:rsidDel="00000000" w:rsidP="00000000" w:rsidRDefault="00000000" w:rsidRPr="00000000" w14:paraId="00000036">
      <w:pPr>
        <w:ind w:hanging="851"/>
        <w:rPr>
          <w:rFonts w:ascii="Arial" w:cs="Arial" w:eastAsia="Arial" w:hAnsi="Arial"/>
          <w:b w:val="1"/>
        </w:rPr>
      </w:pPr>
      <w:r w:rsidDel="00000000" w:rsidR="00000000" w:rsidRPr="00000000">
        <w:rPr>
          <w:rFonts w:ascii="Arial" w:cs="Arial" w:eastAsia="Arial" w:hAnsi="Arial"/>
          <w:b w:val="1"/>
          <w:rtl w:val="0"/>
        </w:rPr>
        <w:t xml:space="preserve">1.6</w:t>
        <w:tab/>
        <w:t xml:space="preserve">Key Contact Details</w:t>
      </w:r>
    </w:p>
    <w:p w:rsidR="00000000" w:rsidDel="00000000" w:rsidP="00000000" w:rsidRDefault="00000000" w:rsidRPr="00000000" w14:paraId="0000003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8">
      <w:pPr>
        <w:ind w:firstLine="851"/>
        <w:rPr>
          <w:rFonts w:ascii="Arial" w:cs="Arial" w:eastAsia="Arial" w:hAnsi="Arial"/>
          <w:b w:val="1"/>
        </w:rPr>
      </w:pPr>
      <w:r w:rsidDel="00000000" w:rsidR="00000000" w:rsidRPr="00000000">
        <w:rPr>
          <w:rFonts w:ascii="Arial" w:cs="Arial" w:eastAsia="Arial" w:hAnsi="Arial"/>
          <w:b w:val="1"/>
          <w:rtl w:val="0"/>
        </w:rPr>
        <w:t xml:space="preserve">Owner and lead Trustee: John Wake</w:t>
      </w:r>
    </w:p>
    <w:p w:rsidR="00000000" w:rsidDel="00000000" w:rsidP="00000000" w:rsidRDefault="00000000" w:rsidRPr="00000000" w14:paraId="00000039">
      <w:pPr>
        <w:ind w:firstLine="851"/>
        <w:rPr>
          <w:rFonts w:ascii="Arial" w:cs="Arial" w:eastAsia="Arial" w:hAnsi="Arial"/>
          <w:color w:val="0000ff"/>
          <w:u w:val="single"/>
        </w:rPr>
      </w:pPr>
      <w:r w:rsidDel="00000000" w:rsidR="00000000" w:rsidRPr="00000000">
        <w:rPr>
          <w:rFonts w:ascii="Arial" w:cs="Arial" w:eastAsia="Arial" w:hAnsi="Arial"/>
          <w:rtl w:val="0"/>
        </w:rPr>
        <w:t xml:space="preserve">Telephone: 07788 190 330</w:t>
        <w:tab/>
        <w:tab/>
        <w:tab/>
        <w:t xml:space="preserve">Email: </w:t>
      </w:r>
      <w:hyperlink r:id="rId7">
        <w:r w:rsidDel="00000000" w:rsidR="00000000" w:rsidRPr="00000000">
          <w:rPr>
            <w:rFonts w:ascii="Arial" w:cs="Arial" w:eastAsia="Arial" w:hAnsi="Arial"/>
            <w:color w:val="0000ff"/>
            <w:u w:val="single"/>
            <w:rtl w:val="0"/>
          </w:rPr>
          <w:t xml:space="preserve">jw@courteenhall.co.uk</w:t>
        </w:r>
      </w:hyperlink>
      <w:r w:rsidDel="00000000" w:rsidR="00000000" w:rsidRPr="00000000">
        <w:rPr>
          <w:rtl w:val="0"/>
        </w:rPr>
      </w:r>
    </w:p>
    <w:p w:rsidR="00000000" w:rsidDel="00000000" w:rsidP="00000000" w:rsidRDefault="00000000" w:rsidRPr="00000000" w14:paraId="0000003A">
      <w:pPr>
        <w:ind w:firstLine="851"/>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3B">
      <w:pPr>
        <w:ind w:firstLine="851"/>
        <w:rPr>
          <w:rFonts w:ascii="Arial" w:cs="Arial" w:eastAsia="Arial" w:hAnsi="Arial"/>
          <w:b w:val="1"/>
          <w:color w:val="000000"/>
          <w:u w:val="none"/>
        </w:rPr>
      </w:pPr>
      <w:r w:rsidDel="00000000" w:rsidR="00000000" w:rsidRPr="00000000">
        <w:rPr>
          <w:rFonts w:ascii="Arial" w:cs="Arial" w:eastAsia="Arial" w:hAnsi="Arial"/>
          <w:b w:val="1"/>
          <w:color w:val="000000"/>
          <w:u w:val="none"/>
          <w:rtl w:val="0"/>
        </w:rPr>
        <w:t xml:space="preserve">Lead Teacher:  Alex Preston</w:t>
      </w:r>
    </w:p>
    <w:p w:rsidR="00000000" w:rsidDel="00000000" w:rsidP="00000000" w:rsidRDefault="00000000" w:rsidRPr="00000000" w14:paraId="0000003C">
      <w:pPr>
        <w:ind w:firstLine="851"/>
        <w:rPr>
          <w:rFonts w:ascii="Arial" w:cs="Arial" w:eastAsia="Arial" w:hAnsi="Arial"/>
          <w:color w:val="000000"/>
        </w:rPr>
      </w:pPr>
      <w:r w:rsidDel="00000000" w:rsidR="00000000" w:rsidRPr="00000000">
        <w:rPr>
          <w:rFonts w:ascii="Arial" w:cs="Arial" w:eastAsia="Arial" w:hAnsi="Arial"/>
          <w:color w:val="000000"/>
          <w:u w:val="none"/>
          <w:rtl w:val="0"/>
        </w:rPr>
        <w:t xml:space="preserve">Telephone: 07510 075644                                                Email: </w:t>
      </w:r>
      <w:hyperlink r:id="rId8">
        <w:r w:rsidDel="00000000" w:rsidR="00000000" w:rsidRPr="00000000">
          <w:rPr>
            <w:rFonts w:ascii="Arial" w:cs="Arial" w:eastAsia="Arial" w:hAnsi="Arial"/>
            <w:color w:val="0000ff"/>
            <w:u w:val="single"/>
            <w:rtl w:val="0"/>
          </w:rPr>
          <w:t xml:space="preserve">info@newleafl.com</w:t>
        </w:r>
      </w:hyperlink>
      <w:r w:rsidDel="00000000" w:rsidR="00000000" w:rsidRPr="00000000">
        <w:rPr>
          <w:rFonts w:ascii="Arial" w:cs="Arial" w:eastAsia="Arial" w:hAnsi="Arial"/>
          <w:color w:val="000000"/>
          <w:u w:val="none"/>
          <w:rtl w:val="0"/>
        </w:rPr>
        <w:t xml:space="preserve"> </w:t>
      </w:r>
      <w:r w:rsidDel="00000000" w:rsidR="00000000" w:rsidRPr="00000000">
        <w:rPr>
          <w:rtl w:val="0"/>
        </w:rPr>
      </w:r>
    </w:p>
    <w:p w:rsidR="00000000" w:rsidDel="00000000" w:rsidP="00000000" w:rsidRDefault="00000000" w:rsidRPr="00000000" w14:paraId="0000003D">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3E">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3F">
      <w:pPr>
        <w:ind w:firstLine="851"/>
        <w:rPr>
          <w:rFonts w:ascii="Arial" w:cs="Arial" w:eastAsia="Arial" w:hAnsi="Arial"/>
        </w:rPr>
      </w:pPr>
      <w:r w:rsidDel="00000000" w:rsidR="00000000" w:rsidRPr="00000000">
        <w:rPr>
          <w:rtl w:val="0"/>
        </w:rPr>
      </w:r>
    </w:p>
    <w:p w:rsidR="00000000" w:rsidDel="00000000" w:rsidP="00000000" w:rsidRDefault="00000000" w:rsidRPr="00000000" w14:paraId="00000040">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1">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2">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3">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4">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5">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6">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7">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8">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9">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A">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B">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C">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D">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E">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4F">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50">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51">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52">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53">
      <w:pPr>
        <w:ind w:firstLine="851"/>
        <w:rPr>
          <w:rFonts w:ascii="Arial" w:cs="Arial" w:eastAsia="Arial" w:hAnsi="Arial"/>
          <w:b w:val="1"/>
        </w:rPr>
      </w:pPr>
      <w:r w:rsidDel="00000000" w:rsidR="00000000" w:rsidRPr="00000000">
        <w:rPr>
          <w:rtl w:val="0"/>
        </w:rPr>
      </w:r>
    </w:p>
    <w:p w:rsidR="00000000" w:rsidDel="00000000" w:rsidP="00000000" w:rsidRDefault="00000000" w:rsidRPr="00000000" w14:paraId="00000054">
      <w:pPr>
        <w:ind w:firstLine="851"/>
        <w:rPr>
          <w:rFonts w:ascii="Arial" w:cs="Arial" w:eastAsia="Arial" w:hAnsi="Arial"/>
          <w:color w:val="000000"/>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55">
      <w:pPr>
        <w:ind w:firstLine="851"/>
        <w:rPr>
          <w:rFonts w:ascii="Arial" w:cs="Arial" w:eastAsia="Arial" w:hAnsi="Arial"/>
        </w:rPr>
      </w:pPr>
      <w:r w:rsidDel="00000000" w:rsidR="00000000" w:rsidRPr="00000000">
        <w:rPr>
          <w:rtl w:val="0"/>
        </w:rPr>
      </w:r>
    </w:p>
    <w:p w:rsidR="00000000" w:rsidDel="00000000" w:rsidP="00000000" w:rsidRDefault="00000000" w:rsidRPr="00000000" w14:paraId="00000056">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Explanatory Note</w:t>
      </w:r>
    </w:p>
    <w:p w:rsidR="00000000" w:rsidDel="00000000" w:rsidP="00000000" w:rsidRDefault="00000000" w:rsidRPr="00000000" w14:paraId="00000057">
      <w:pPr>
        <w:ind w:firstLine="851"/>
        <w:rPr>
          <w:rFonts w:ascii="Arial" w:cs="Arial" w:eastAsia="Arial" w:hAnsi="Arial"/>
        </w:rPr>
      </w:pPr>
      <w:r w:rsidDel="00000000" w:rsidR="00000000" w:rsidRPr="00000000">
        <w:rPr>
          <w:rFonts w:ascii="Arial" w:cs="Arial" w:eastAsia="Arial" w:hAnsi="Arial"/>
          <w:rtl w:val="0"/>
        </w:rPr>
        <w:t xml:space="preserve">This section sets out the arrangements for the management of health and safety within the charity, including procedures to be followed and the names of people responsible for key activities.</w:t>
      </w:r>
    </w:p>
    <w:p w:rsidR="00000000" w:rsidDel="00000000" w:rsidP="00000000" w:rsidRDefault="00000000" w:rsidRPr="00000000" w14:paraId="00000058">
      <w:pPr>
        <w:pStyle w:val="Heading2"/>
        <w:numPr>
          <w:ilvl w:val="1"/>
          <w:numId w:val="10"/>
        </w:numPr>
        <w:ind w:left="851" w:hanging="851"/>
        <w:rPr>
          <w:rFonts w:ascii="Arial" w:cs="Arial" w:eastAsia="Arial" w:hAnsi="Arial"/>
        </w:rPr>
      </w:pPr>
      <w:r w:rsidDel="00000000" w:rsidR="00000000" w:rsidRPr="00000000">
        <w:rPr>
          <w:rFonts w:ascii="Arial" w:cs="Arial" w:eastAsia="Arial" w:hAnsi="Arial"/>
          <w:b w:val="1"/>
          <w:rtl w:val="0"/>
        </w:rPr>
        <w:t xml:space="preserve">Emergency Procedures</w:t>
      </w:r>
      <w:r w:rsidDel="00000000" w:rsidR="00000000" w:rsidRPr="00000000">
        <w:rPr>
          <w:rFonts w:ascii="Arial" w:cs="Arial" w:eastAsia="Arial" w:hAnsi="Arial"/>
          <w:rtl w:val="0"/>
        </w:rPr>
        <w:t xml:space="preserve"> </w:t>
      </w:r>
    </w:p>
    <w:p w:rsidR="00000000" w:rsidDel="00000000" w:rsidP="00000000" w:rsidRDefault="00000000" w:rsidRPr="00000000" w14:paraId="00000059">
      <w:pPr>
        <w:ind w:firstLine="851"/>
        <w:rPr>
          <w:rFonts w:ascii="Arial" w:cs="Arial" w:eastAsia="Arial" w:hAnsi="Arial"/>
        </w:rPr>
      </w:pPr>
      <w:r w:rsidDel="00000000" w:rsidR="00000000" w:rsidRPr="00000000">
        <w:rPr>
          <w:rFonts w:ascii="Arial" w:cs="Arial" w:eastAsia="Arial" w:hAnsi="Arial"/>
          <w:rtl w:val="0"/>
        </w:rPr>
        <w:t xml:space="preserve">Staff working for or with New Leaf Learning will follow instructions from Courteenhall Estate staff in the event of an emergency. The Lead teacher will have up to date, appropriate Paediatric First Aid training, and will be responsible for action requiring:</w:t>
      </w:r>
    </w:p>
    <w:p w:rsidR="00000000" w:rsidDel="00000000" w:rsidP="00000000" w:rsidRDefault="00000000" w:rsidRPr="00000000" w14:paraId="0000005A">
      <w:pPr>
        <w:ind w:firstLine="851"/>
        <w:rPr>
          <w:rFonts w:ascii="Arial" w:cs="Arial" w:eastAsia="Arial" w:hAnsi="Arial"/>
        </w:rPr>
      </w:pPr>
      <w:r w:rsidDel="00000000" w:rsidR="00000000" w:rsidRPr="00000000">
        <w:rPr>
          <w:rtl w:val="0"/>
        </w:rPr>
      </w:r>
    </w:p>
    <w:p w:rsidR="00000000" w:rsidDel="00000000" w:rsidP="00000000" w:rsidRDefault="00000000" w:rsidRPr="00000000" w14:paraId="0000005B">
      <w:pPr>
        <w:numPr>
          <w:ilvl w:val="0"/>
          <w:numId w:val="8"/>
        </w:numPr>
        <w:ind w:left="1571" w:hanging="360"/>
        <w:rPr>
          <w:rFonts w:ascii="Arial" w:cs="Arial" w:eastAsia="Arial" w:hAnsi="Arial"/>
        </w:rPr>
      </w:pPr>
      <w:r w:rsidDel="00000000" w:rsidR="00000000" w:rsidRPr="00000000">
        <w:rPr>
          <w:rFonts w:ascii="Arial" w:cs="Arial" w:eastAsia="Arial" w:hAnsi="Arial"/>
          <w:rtl w:val="0"/>
        </w:rPr>
        <w:t xml:space="preserve">Medical attention.</w:t>
      </w:r>
    </w:p>
    <w:p w:rsidR="00000000" w:rsidDel="00000000" w:rsidP="00000000" w:rsidRDefault="00000000" w:rsidRPr="00000000" w14:paraId="0000005C">
      <w:pPr>
        <w:numPr>
          <w:ilvl w:val="0"/>
          <w:numId w:val="8"/>
        </w:numPr>
        <w:ind w:left="1571" w:hanging="360"/>
        <w:rPr>
          <w:rFonts w:ascii="Arial" w:cs="Arial" w:eastAsia="Arial" w:hAnsi="Arial"/>
        </w:rPr>
      </w:pPr>
      <w:r w:rsidDel="00000000" w:rsidR="00000000" w:rsidRPr="00000000">
        <w:rPr>
          <w:rFonts w:ascii="Arial" w:cs="Arial" w:eastAsia="Arial" w:hAnsi="Arial"/>
          <w:rtl w:val="0"/>
        </w:rPr>
        <w:t xml:space="preserve">Fire.</w:t>
      </w:r>
    </w:p>
    <w:p w:rsidR="00000000" w:rsidDel="00000000" w:rsidP="00000000" w:rsidRDefault="00000000" w:rsidRPr="00000000" w14:paraId="0000005D">
      <w:pPr>
        <w:numPr>
          <w:ilvl w:val="0"/>
          <w:numId w:val="8"/>
        </w:numPr>
        <w:ind w:left="1571" w:hanging="360"/>
        <w:rPr>
          <w:rFonts w:ascii="Arial" w:cs="Arial" w:eastAsia="Arial" w:hAnsi="Arial"/>
        </w:rPr>
      </w:pPr>
      <w:r w:rsidDel="00000000" w:rsidR="00000000" w:rsidRPr="00000000">
        <w:rPr>
          <w:rFonts w:ascii="Arial" w:cs="Arial" w:eastAsia="Arial" w:hAnsi="Arial"/>
          <w:rtl w:val="0"/>
        </w:rPr>
        <w:t xml:space="preserve">Escape of hazardous substances.</w:t>
      </w:r>
    </w:p>
    <w:p w:rsidR="00000000" w:rsidDel="00000000" w:rsidP="00000000" w:rsidRDefault="00000000" w:rsidRPr="00000000" w14:paraId="0000005E">
      <w:pPr>
        <w:numPr>
          <w:ilvl w:val="0"/>
          <w:numId w:val="8"/>
        </w:numPr>
        <w:ind w:left="1571" w:hanging="360"/>
        <w:rPr>
          <w:rFonts w:ascii="Arial" w:cs="Arial" w:eastAsia="Arial" w:hAnsi="Arial"/>
        </w:rPr>
      </w:pPr>
      <w:r w:rsidDel="00000000" w:rsidR="00000000" w:rsidRPr="00000000">
        <w:rPr>
          <w:rFonts w:ascii="Arial" w:cs="Arial" w:eastAsia="Arial" w:hAnsi="Arial"/>
          <w:rtl w:val="0"/>
        </w:rPr>
        <w:t xml:space="preserve">General evacuation of premises.</w:t>
      </w:r>
    </w:p>
    <w:p w:rsidR="00000000" w:rsidDel="00000000" w:rsidP="00000000" w:rsidRDefault="00000000" w:rsidRPr="00000000" w14:paraId="0000005F">
      <w:pPr>
        <w:ind w:firstLine="851"/>
        <w:rPr>
          <w:rFonts w:ascii="Arial" w:cs="Arial" w:eastAsia="Arial" w:hAnsi="Arial"/>
        </w:rPr>
      </w:pPr>
      <w:r w:rsidDel="00000000" w:rsidR="00000000" w:rsidRPr="00000000">
        <w:rPr>
          <w:rtl w:val="0"/>
        </w:rPr>
      </w:r>
    </w:p>
    <w:p w:rsidR="00000000" w:rsidDel="00000000" w:rsidP="00000000" w:rsidRDefault="00000000" w:rsidRPr="00000000" w14:paraId="00000060">
      <w:pPr>
        <w:ind w:firstLine="851"/>
        <w:rPr>
          <w:rFonts w:ascii="Arial" w:cs="Arial" w:eastAsia="Arial" w:hAnsi="Arial"/>
        </w:rPr>
      </w:pPr>
      <w:r w:rsidDel="00000000" w:rsidR="00000000" w:rsidRPr="00000000">
        <w:rPr>
          <w:rFonts w:ascii="Arial" w:cs="Arial" w:eastAsia="Arial" w:hAnsi="Arial"/>
          <w:rtl w:val="0"/>
        </w:rPr>
        <w:t xml:space="preserve">The Lead teacher will take charge of emergency situations including medical attention, fire, explosion and security alerts.  </w:t>
      </w:r>
    </w:p>
    <w:p w:rsidR="00000000" w:rsidDel="00000000" w:rsidP="00000000" w:rsidRDefault="00000000" w:rsidRPr="00000000" w14:paraId="00000061">
      <w:pPr>
        <w:ind w:firstLine="851"/>
        <w:rPr>
          <w:rFonts w:ascii="Arial" w:cs="Arial" w:eastAsia="Arial" w:hAnsi="Arial"/>
        </w:rPr>
      </w:pPr>
      <w:r w:rsidDel="00000000" w:rsidR="00000000" w:rsidRPr="00000000">
        <w:rPr>
          <w:rtl w:val="0"/>
        </w:rPr>
      </w:r>
    </w:p>
    <w:p w:rsidR="00000000" w:rsidDel="00000000" w:rsidP="00000000" w:rsidRDefault="00000000" w:rsidRPr="00000000" w14:paraId="00000062">
      <w:pPr>
        <w:ind w:firstLine="851"/>
        <w:rPr>
          <w:rFonts w:ascii="Arial" w:cs="Arial" w:eastAsia="Arial" w:hAnsi="Arial"/>
        </w:rPr>
      </w:pPr>
      <w:r w:rsidDel="00000000" w:rsidR="00000000" w:rsidRPr="00000000">
        <w:rPr>
          <w:rFonts w:ascii="Arial" w:cs="Arial" w:eastAsia="Arial" w:hAnsi="Arial"/>
          <w:rtl w:val="0"/>
        </w:rPr>
        <w:t xml:space="preserve">The Lead teacher will explain the emergency procedures to each new employee during initial induction training, including the evacuation procedure; the calling of emergency services; the provision of first aid and the location, identification and use of fire extinguishers.</w:t>
      </w:r>
    </w:p>
    <w:p w:rsidR="00000000" w:rsidDel="00000000" w:rsidP="00000000" w:rsidRDefault="00000000" w:rsidRPr="00000000" w14:paraId="00000063">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Accident and Incident Investigation and Reporting</w:t>
      </w:r>
    </w:p>
    <w:tbl>
      <w:tblPr>
        <w:tblStyle w:val="Table1"/>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3777"/>
        <w:tblGridChange w:id="0">
          <w:tblGrid>
            <w:gridCol w:w="4549"/>
            <w:gridCol w:w="3777"/>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64">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65">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66">
            <w:pPr>
              <w:ind w:left="0" w:firstLine="0"/>
              <w:rPr>
                <w:rFonts w:ascii="Arial" w:cs="Arial" w:eastAsia="Arial" w:hAnsi="Arial"/>
              </w:rPr>
            </w:pPr>
            <w:r w:rsidDel="00000000" w:rsidR="00000000" w:rsidRPr="00000000">
              <w:rPr>
                <w:rFonts w:ascii="Arial" w:cs="Arial" w:eastAsia="Arial" w:hAnsi="Arial"/>
                <w:rtl w:val="0"/>
              </w:rPr>
              <w:t xml:space="preserve">Accident book maintenance </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67">
            <w:pPr>
              <w:ind w:left="0" w:firstLine="0"/>
              <w:rPr>
                <w:rFonts w:ascii="Arial" w:cs="Arial" w:eastAsia="Arial" w:hAnsi="Arial"/>
              </w:rPr>
            </w:pPr>
            <w:r w:rsidDel="00000000" w:rsidR="00000000" w:rsidRPr="00000000">
              <w:rPr>
                <w:rFonts w:ascii="Arial" w:cs="Arial" w:eastAsia="Arial" w:hAnsi="Arial"/>
                <w:rtl w:val="0"/>
              </w:rPr>
              <w:t xml:space="preserve">Lead Teacher</w:t>
            </w:r>
          </w:p>
        </w:tc>
      </w:tr>
      <w:tr>
        <w:trPr>
          <w:cantSplit w:val="0"/>
          <w:trHeight w:val="287" w:hRule="atLeast"/>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68">
            <w:pPr>
              <w:ind w:left="0" w:firstLine="0"/>
              <w:rPr>
                <w:rFonts w:ascii="Arial" w:cs="Arial" w:eastAsia="Arial" w:hAnsi="Arial"/>
              </w:rPr>
            </w:pPr>
            <w:r w:rsidDel="00000000" w:rsidR="00000000" w:rsidRPr="00000000">
              <w:rPr>
                <w:rFonts w:ascii="Arial" w:cs="Arial" w:eastAsia="Arial" w:hAnsi="Arial"/>
                <w:rtl w:val="0"/>
              </w:rPr>
              <w:t xml:space="preserve">Investigation of accidents and dangerous incidents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69">
            <w:pPr>
              <w:ind w:left="0" w:firstLine="0"/>
              <w:rPr>
                <w:rFonts w:ascii="Arial" w:cs="Arial" w:eastAsia="Arial" w:hAnsi="Arial"/>
              </w:rPr>
            </w:pPr>
            <w:r w:rsidDel="00000000" w:rsidR="00000000" w:rsidRPr="00000000">
              <w:rPr>
                <w:rFonts w:ascii="Arial" w:cs="Arial" w:eastAsia="Arial" w:hAnsi="Arial"/>
                <w:rtl w:val="0"/>
              </w:rPr>
              <w:t xml:space="preserve">Lead Teacher and trustee</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6A">
            <w:pPr>
              <w:ind w:left="0" w:firstLine="0"/>
              <w:rPr>
                <w:rFonts w:ascii="Arial" w:cs="Arial" w:eastAsia="Arial" w:hAnsi="Arial"/>
              </w:rPr>
            </w:pPr>
            <w:r w:rsidDel="00000000" w:rsidR="00000000" w:rsidRPr="00000000">
              <w:rPr>
                <w:rFonts w:ascii="Arial" w:cs="Arial" w:eastAsia="Arial" w:hAnsi="Arial"/>
                <w:rtl w:val="0"/>
              </w:rPr>
              <w:t xml:space="preserve">Reporting accidents, diseases and dangerous occurrences to the enforcing authority</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6B">
            <w:pPr>
              <w:ind w:left="0" w:firstLine="0"/>
              <w:rPr>
                <w:rFonts w:ascii="Arial" w:cs="Arial" w:eastAsia="Arial" w:hAnsi="Arial"/>
              </w:rPr>
            </w:pPr>
            <w:r w:rsidDel="00000000" w:rsidR="00000000" w:rsidRPr="00000000">
              <w:rPr>
                <w:rFonts w:ascii="Arial" w:cs="Arial" w:eastAsia="Arial" w:hAnsi="Arial"/>
                <w:rtl w:val="0"/>
              </w:rPr>
              <w:t xml:space="preserve">Lead Teacher and trustee</w:t>
            </w:r>
          </w:p>
        </w:tc>
      </w:tr>
      <w:tr>
        <w:trPr>
          <w:cantSplit w:val="0"/>
          <w:tblHeader w:val="0"/>
        </w:trPr>
        <w:tc>
          <w:tcPr>
            <w:tcBorders>
              <w:top w:color="000000" w:space="0" w:sz="4" w:val="single"/>
              <w:left w:color="000000" w:space="0" w:sz="0" w:val="nil"/>
            </w:tcBorders>
          </w:tcPr>
          <w:p w:rsidR="00000000" w:rsidDel="00000000" w:rsidP="00000000" w:rsidRDefault="00000000" w:rsidRPr="00000000" w14:paraId="0000006C">
            <w:pPr>
              <w:ind w:left="0" w:firstLine="0"/>
              <w:rPr>
                <w:rFonts w:ascii="Arial" w:cs="Arial" w:eastAsia="Arial" w:hAnsi="Arial"/>
              </w:rPr>
            </w:pPr>
            <w:r w:rsidDel="00000000" w:rsidR="00000000" w:rsidRPr="00000000">
              <w:rPr>
                <w:rFonts w:ascii="Arial" w:cs="Arial" w:eastAsia="Arial" w:hAnsi="Arial"/>
                <w:rtl w:val="0"/>
              </w:rPr>
              <w:t xml:space="preserve">Acting on the results of accident and incident investigations</w:t>
            </w:r>
          </w:p>
        </w:tc>
        <w:tc>
          <w:tcPr>
            <w:tcBorders>
              <w:top w:color="000000" w:space="0" w:sz="4" w:val="single"/>
              <w:right w:color="000000" w:space="0" w:sz="0" w:val="nil"/>
            </w:tcBorders>
          </w:tcPr>
          <w:p w:rsidR="00000000" w:rsidDel="00000000" w:rsidP="00000000" w:rsidRDefault="00000000" w:rsidRPr="00000000" w14:paraId="0000006D">
            <w:pPr>
              <w:ind w:left="0" w:firstLine="0"/>
              <w:rPr>
                <w:rFonts w:ascii="Arial" w:cs="Arial" w:eastAsia="Arial" w:hAnsi="Arial"/>
              </w:rPr>
            </w:pPr>
            <w:r w:rsidDel="00000000" w:rsidR="00000000" w:rsidRPr="00000000">
              <w:rPr>
                <w:rFonts w:ascii="Arial" w:cs="Arial" w:eastAsia="Arial" w:hAnsi="Arial"/>
                <w:rtl w:val="0"/>
              </w:rPr>
              <w:t xml:space="preserve">Lead Teacher ad trustee</w:t>
            </w:r>
          </w:p>
        </w:tc>
      </w:tr>
    </w:tbl>
    <w:p w:rsidR="00000000" w:rsidDel="00000000" w:rsidP="00000000" w:rsidRDefault="00000000" w:rsidRPr="00000000" w14:paraId="0000006E">
      <w:pPr>
        <w:ind w:left="153" w:firstLine="0"/>
        <w:rPr>
          <w:rFonts w:ascii="Arial" w:cs="Arial" w:eastAsia="Arial" w:hAnsi="Arial"/>
        </w:rPr>
      </w:pPr>
      <w:r w:rsidDel="00000000" w:rsidR="00000000" w:rsidRPr="00000000">
        <w:rPr>
          <w:rtl w:val="0"/>
        </w:rPr>
      </w:r>
    </w:p>
    <w:p w:rsidR="00000000" w:rsidDel="00000000" w:rsidP="00000000" w:rsidRDefault="00000000" w:rsidRPr="00000000" w14:paraId="0000006F">
      <w:pPr>
        <w:ind w:firstLine="851"/>
        <w:rPr>
          <w:rFonts w:ascii="Arial" w:cs="Arial" w:eastAsia="Arial" w:hAnsi="Arial"/>
        </w:rPr>
      </w:pPr>
      <w:r w:rsidDel="00000000" w:rsidR="00000000" w:rsidRPr="00000000">
        <w:rPr>
          <w:rFonts w:ascii="Arial" w:cs="Arial" w:eastAsia="Arial" w:hAnsi="Arial"/>
          <w:rtl w:val="0"/>
        </w:rPr>
        <w:t xml:space="preserve">All accidents and dangerous incidents, however trivial they may appear, must be reported without delay to the Lead teacher concerned who will ensure that the information is recorded in the accident book. This applies to dangerous incidents, damage accidents and injuries sustained not only by employees but also by members of the public, visitors or contractors (including a specific note of when injuries cause an absence from work of more than 3 days).</w:t>
      </w:r>
    </w:p>
    <w:p w:rsidR="00000000" w:rsidDel="00000000" w:rsidP="00000000" w:rsidRDefault="00000000" w:rsidRPr="00000000" w14:paraId="00000070">
      <w:pPr>
        <w:ind w:firstLine="851"/>
        <w:rPr>
          <w:rFonts w:ascii="Arial" w:cs="Arial" w:eastAsia="Arial" w:hAnsi="Arial"/>
        </w:rPr>
      </w:pPr>
      <w:r w:rsidDel="00000000" w:rsidR="00000000" w:rsidRPr="00000000">
        <w:rPr>
          <w:rtl w:val="0"/>
        </w:rPr>
      </w:r>
    </w:p>
    <w:p w:rsidR="00000000" w:rsidDel="00000000" w:rsidP="00000000" w:rsidRDefault="00000000" w:rsidRPr="00000000" w14:paraId="00000071">
      <w:pPr>
        <w:ind w:firstLine="851"/>
        <w:rPr>
          <w:rFonts w:ascii="Arial" w:cs="Arial" w:eastAsia="Arial" w:hAnsi="Arial"/>
        </w:rPr>
      </w:pPr>
      <w:r w:rsidDel="00000000" w:rsidR="00000000" w:rsidRPr="00000000">
        <w:rPr>
          <w:rFonts w:ascii="Arial" w:cs="Arial" w:eastAsia="Arial" w:hAnsi="Arial"/>
          <w:rtl w:val="0"/>
        </w:rPr>
        <w:t xml:space="preserve">Even when no injury is sustained by those involved, dangerous incidents must be reported to the Lead Teacher in order that safety performance can be monitored and to ensure that appropriate action can be taken where there may be a civil claim against the Owners of the Estate for damage to property.</w:t>
      </w:r>
    </w:p>
    <w:p w:rsidR="00000000" w:rsidDel="00000000" w:rsidP="00000000" w:rsidRDefault="00000000" w:rsidRPr="00000000" w14:paraId="00000072">
      <w:pPr>
        <w:ind w:firstLine="851"/>
        <w:rPr>
          <w:rFonts w:ascii="Arial" w:cs="Arial" w:eastAsia="Arial" w:hAnsi="Arial"/>
        </w:rPr>
      </w:pPr>
      <w:r w:rsidDel="00000000" w:rsidR="00000000" w:rsidRPr="00000000">
        <w:rPr>
          <w:rtl w:val="0"/>
        </w:rPr>
      </w:r>
    </w:p>
    <w:p w:rsidR="00000000" w:rsidDel="00000000" w:rsidP="00000000" w:rsidRDefault="00000000" w:rsidRPr="00000000" w14:paraId="00000073">
      <w:pPr>
        <w:ind w:firstLine="851"/>
        <w:rPr>
          <w:rFonts w:ascii="Arial" w:cs="Arial" w:eastAsia="Arial" w:hAnsi="Arial"/>
        </w:rPr>
      </w:pPr>
      <w:r w:rsidDel="00000000" w:rsidR="00000000" w:rsidRPr="00000000">
        <w:rPr>
          <w:rFonts w:ascii="Arial" w:cs="Arial" w:eastAsia="Arial" w:hAnsi="Arial"/>
          <w:rtl w:val="0"/>
        </w:rPr>
        <w:t xml:space="preserve">For all reportable accidents and dangerous occurrences including cases where an accident causes an employee to be absent from their usual work duties for over seven days, the Estate Manager will inform the HSE as soon as possible and within 10 days (15 days for “over seven day” injuries) using the online reporting system at </w:t>
      </w:r>
      <w:hyperlink r:id="rId9">
        <w:r w:rsidDel="00000000" w:rsidR="00000000" w:rsidRPr="00000000">
          <w:rPr>
            <w:rFonts w:ascii="Arial" w:cs="Arial" w:eastAsia="Arial" w:hAnsi="Arial"/>
            <w:color w:val="0000ff"/>
            <w:u w:val="single"/>
            <w:rtl w:val="0"/>
          </w:rPr>
          <w:t xml:space="preserve">http://www.hse.gov.uk/riddor/report.htm</w:t>
        </w:r>
      </w:hyperlink>
      <w:r w:rsidDel="00000000" w:rsidR="00000000" w:rsidRPr="00000000">
        <w:rPr>
          <w:rFonts w:ascii="Arial" w:cs="Arial" w:eastAsia="Arial" w:hAnsi="Arial"/>
          <w:rtl w:val="0"/>
        </w:rPr>
        <w:t xml:space="preserve"> or by calling the Incident Contact Centre on 0345 300 9923 without delay for major incidents or fatalities.</w:t>
      </w:r>
    </w:p>
    <w:p w:rsidR="00000000" w:rsidDel="00000000" w:rsidP="00000000" w:rsidRDefault="00000000" w:rsidRPr="00000000" w14:paraId="00000074">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First Aid </w:t>
      </w:r>
    </w:p>
    <w:tbl>
      <w:tblPr>
        <w:tblStyle w:val="Table2"/>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3777"/>
        <w:tblGridChange w:id="0">
          <w:tblGrid>
            <w:gridCol w:w="4549"/>
            <w:gridCol w:w="3777"/>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75">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76">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77">
            <w:pPr>
              <w:ind w:left="0" w:firstLine="0"/>
              <w:rPr>
                <w:rFonts w:ascii="Arial" w:cs="Arial" w:eastAsia="Arial" w:hAnsi="Arial"/>
              </w:rPr>
            </w:pPr>
            <w:r w:rsidDel="00000000" w:rsidR="00000000" w:rsidRPr="00000000">
              <w:rPr>
                <w:rFonts w:ascii="Arial" w:cs="Arial" w:eastAsia="Arial" w:hAnsi="Arial"/>
                <w:rtl w:val="0"/>
              </w:rPr>
              <w:t xml:space="preserve">Monitoring the contents of first aid kits</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78">
            <w:pPr>
              <w:ind w:left="0" w:firstLine="0"/>
              <w:rPr>
                <w:rFonts w:ascii="Arial" w:cs="Arial" w:eastAsia="Arial" w:hAnsi="Arial"/>
              </w:rPr>
            </w:pPr>
            <w:r w:rsidDel="00000000" w:rsidR="00000000" w:rsidRPr="00000000">
              <w:rPr>
                <w:rFonts w:ascii="Arial" w:cs="Arial" w:eastAsia="Arial" w:hAnsi="Arial"/>
                <w:rtl w:val="0"/>
              </w:rPr>
              <w:t xml:space="preserve">Lead Teacher</w:t>
            </w:r>
          </w:p>
        </w:tc>
      </w:tr>
      <w:tr>
        <w:trPr>
          <w:cantSplit w:val="0"/>
          <w:tblHeader w:val="0"/>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9">
            <w:pPr>
              <w:ind w:left="0" w:firstLine="0"/>
              <w:rPr>
                <w:rFonts w:ascii="Arial" w:cs="Arial" w:eastAsia="Arial" w:hAnsi="Arial"/>
              </w:rPr>
            </w:pPr>
            <w:r w:rsidDel="00000000" w:rsidR="00000000" w:rsidRPr="00000000">
              <w:rPr>
                <w:rFonts w:ascii="Arial" w:cs="Arial" w:eastAsia="Arial" w:hAnsi="Arial"/>
                <w:rtl w:val="0"/>
              </w:rPr>
              <w:t xml:space="preserve">Administering first aid when required</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A">
            <w:pPr>
              <w:ind w:left="0" w:firstLine="0"/>
              <w:rPr>
                <w:rFonts w:ascii="Arial" w:cs="Arial" w:eastAsia="Arial" w:hAnsi="Arial"/>
              </w:rPr>
            </w:pPr>
            <w:r w:rsidDel="00000000" w:rsidR="00000000" w:rsidRPr="00000000">
              <w:rPr>
                <w:rFonts w:ascii="Arial" w:cs="Arial" w:eastAsia="Arial" w:hAnsi="Arial"/>
                <w:rtl w:val="0"/>
              </w:rPr>
              <w:t xml:space="preserve">New Leaf Learning staff</w:t>
            </w:r>
          </w:p>
        </w:tc>
      </w:tr>
    </w:tbl>
    <w:p w:rsidR="00000000" w:rsidDel="00000000" w:rsidP="00000000" w:rsidRDefault="00000000" w:rsidRPr="00000000" w14:paraId="0000007B">
      <w:pPr>
        <w:ind w:firstLine="851"/>
        <w:rPr>
          <w:rFonts w:ascii="Arial" w:cs="Arial" w:eastAsia="Arial" w:hAnsi="Arial"/>
        </w:rPr>
      </w:pPr>
      <w:r w:rsidDel="00000000" w:rsidR="00000000" w:rsidRPr="00000000">
        <w:rPr>
          <w:rtl w:val="0"/>
        </w:rPr>
      </w:r>
    </w:p>
    <w:p w:rsidR="00000000" w:rsidDel="00000000" w:rsidP="00000000" w:rsidRDefault="00000000" w:rsidRPr="00000000" w14:paraId="0000007C">
      <w:pPr>
        <w:ind w:firstLine="851"/>
        <w:rPr>
          <w:rFonts w:ascii="Arial" w:cs="Arial" w:eastAsia="Arial" w:hAnsi="Arial"/>
        </w:rPr>
      </w:pPr>
      <w:r w:rsidDel="00000000" w:rsidR="00000000" w:rsidRPr="00000000">
        <w:rPr>
          <w:rFonts w:ascii="Arial" w:cs="Arial" w:eastAsia="Arial" w:hAnsi="Arial"/>
          <w:rtl w:val="0"/>
        </w:rPr>
        <w:t xml:space="preserve">First aid kits are held in each department and a portable one is taken on any trip outside of the grammar school. Staff must familiarise themselves with the locations of first aid kit in their departments.</w:t>
      </w:r>
    </w:p>
    <w:p w:rsidR="00000000" w:rsidDel="00000000" w:rsidP="00000000" w:rsidRDefault="00000000" w:rsidRPr="00000000" w14:paraId="0000007D">
      <w:pPr>
        <w:ind w:firstLine="851"/>
        <w:rPr>
          <w:rFonts w:ascii="Arial" w:cs="Arial" w:eastAsia="Arial" w:hAnsi="Arial"/>
        </w:rPr>
      </w:pPr>
      <w:r w:rsidDel="00000000" w:rsidR="00000000" w:rsidRPr="00000000">
        <w:rPr>
          <w:rtl w:val="0"/>
        </w:rPr>
      </w:r>
    </w:p>
    <w:p w:rsidR="00000000" w:rsidDel="00000000" w:rsidP="00000000" w:rsidRDefault="00000000" w:rsidRPr="00000000" w14:paraId="0000007E">
      <w:pPr>
        <w:ind w:firstLine="851"/>
        <w:rPr>
          <w:rFonts w:ascii="Arial" w:cs="Arial" w:eastAsia="Arial" w:hAnsi="Arial"/>
        </w:rPr>
      </w:pPr>
      <w:r w:rsidDel="00000000" w:rsidR="00000000" w:rsidRPr="00000000">
        <w:rPr>
          <w:rFonts w:ascii="Arial" w:cs="Arial" w:eastAsia="Arial" w:hAnsi="Arial"/>
          <w:rtl w:val="0"/>
        </w:rPr>
        <w:t xml:space="preserve">The following people have attended first aid training courses.  First aid should be administered when required by trained employees in accordance with the training received.</w:t>
      </w:r>
    </w:p>
    <w:p w:rsidR="00000000" w:rsidDel="00000000" w:rsidP="00000000" w:rsidRDefault="00000000" w:rsidRPr="00000000" w14:paraId="0000007F">
      <w:pPr>
        <w:ind w:firstLine="851"/>
        <w:rPr>
          <w:rFonts w:ascii="Arial" w:cs="Arial" w:eastAsia="Arial" w:hAnsi="Arial"/>
        </w:rPr>
      </w:pPr>
      <w:r w:rsidDel="00000000" w:rsidR="00000000" w:rsidRPr="00000000">
        <w:rPr>
          <w:rtl w:val="0"/>
        </w:rPr>
      </w:r>
    </w:p>
    <w:tbl>
      <w:tblPr>
        <w:tblStyle w:val="Table3"/>
        <w:tblW w:w="8404.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0"/>
        <w:gridCol w:w="3814"/>
        <w:tblGridChange w:id="0">
          <w:tblGrid>
            <w:gridCol w:w="4590"/>
            <w:gridCol w:w="3814"/>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80">
            <w:pPr>
              <w:ind w:left="0" w:firstLine="0"/>
              <w:rPr>
                <w:rFonts w:ascii="Arial" w:cs="Arial" w:eastAsia="Arial" w:hAnsi="Arial"/>
              </w:rPr>
            </w:pPr>
            <w:r w:rsidDel="00000000" w:rsidR="00000000" w:rsidRPr="00000000">
              <w:rPr>
                <w:rFonts w:ascii="Arial" w:cs="Arial" w:eastAsia="Arial" w:hAnsi="Arial"/>
                <w:rtl w:val="0"/>
              </w:rPr>
              <w:t xml:space="preserve">Name</w:t>
            </w:r>
          </w:p>
        </w:tc>
        <w:tc>
          <w:tcPr>
            <w:tcBorders>
              <w:bottom w:color="000000" w:space="0" w:sz="12" w:val="single"/>
              <w:right w:color="000000" w:space="0" w:sz="0" w:val="nil"/>
            </w:tcBorders>
          </w:tcPr>
          <w:p w:rsidR="00000000" w:rsidDel="00000000" w:rsidP="00000000" w:rsidRDefault="00000000" w:rsidRPr="00000000" w14:paraId="00000081">
            <w:pPr>
              <w:ind w:left="0" w:firstLine="0"/>
              <w:rPr>
                <w:rFonts w:ascii="Arial" w:cs="Arial" w:eastAsia="Arial" w:hAnsi="Arial"/>
              </w:rPr>
            </w:pPr>
            <w:r w:rsidDel="00000000" w:rsidR="00000000" w:rsidRPr="00000000">
              <w:rPr>
                <w:rFonts w:ascii="Arial" w:cs="Arial" w:eastAsia="Arial" w:hAnsi="Arial"/>
                <w:rtl w:val="0"/>
              </w:rPr>
              <w:t xml:space="preserve">Type of course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82">
            <w:pPr>
              <w:ind w:left="0" w:firstLine="0"/>
              <w:rPr>
                <w:rFonts w:ascii="Arial" w:cs="Arial" w:eastAsia="Arial" w:hAnsi="Arial"/>
              </w:rPr>
            </w:pPr>
            <w:r w:rsidDel="00000000" w:rsidR="00000000" w:rsidRPr="00000000">
              <w:rPr>
                <w:rFonts w:ascii="Arial" w:cs="Arial" w:eastAsia="Arial" w:hAnsi="Arial"/>
                <w:rtl w:val="0"/>
              </w:rPr>
              <w:t xml:space="preserve">Dr John Wake</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83">
            <w:pPr>
              <w:ind w:left="0" w:firstLine="0"/>
              <w:rPr>
                <w:rFonts w:ascii="Arial" w:cs="Arial" w:eastAsia="Arial" w:hAnsi="Arial"/>
              </w:rPr>
            </w:pPr>
            <w:r w:rsidDel="00000000" w:rsidR="00000000" w:rsidRPr="00000000">
              <w:rPr>
                <w:rFonts w:ascii="Arial" w:cs="Arial" w:eastAsia="Arial" w:hAnsi="Arial"/>
                <w:rtl w:val="0"/>
              </w:rPr>
              <w:t xml:space="preserve">Emergency First Aid at Work</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84">
            <w:pPr>
              <w:ind w:left="0" w:firstLine="0"/>
              <w:rPr>
                <w:rFonts w:ascii="Arial" w:cs="Arial" w:eastAsia="Arial" w:hAnsi="Arial"/>
              </w:rPr>
            </w:pPr>
            <w:r w:rsidDel="00000000" w:rsidR="00000000" w:rsidRPr="00000000">
              <w:rPr>
                <w:rFonts w:ascii="Arial" w:cs="Arial" w:eastAsia="Arial" w:hAnsi="Arial"/>
                <w:rtl w:val="0"/>
              </w:rPr>
              <w:t xml:space="preserve">Darron Wilks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85">
            <w:pPr>
              <w:ind w:left="0" w:firstLine="0"/>
              <w:rPr>
                <w:rFonts w:ascii="Arial" w:cs="Arial" w:eastAsia="Arial" w:hAnsi="Arial"/>
              </w:rPr>
            </w:pPr>
            <w:r w:rsidDel="00000000" w:rsidR="00000000" w:rsidRPr="00000000">
              <w:rPr>
                <w:rFonts w:ascii="Arial" w:cs="Arial" w:eastAsia="Arial" w:hAnsi="Arial"/>
                <w:rtl w:val="0"/>
              </w:rPr>
              <w:t xml:space="preserve">Emergency First Aid at Work</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86">
            <w:pPr>
              <w:ind w:left="0" w:firstLine="0"/>
              <w:rPr>
                <w:rFonts w:ascii="Arial" w:cs="Arial" w:eastAsia="Arial" w:hAnsi="Arial"/>
              </w:rPr>
            </w:pPr>
            <w:r w:rsidDel="00000000" w:rsidR="00000000" w:rsidRPr="00000000">
              <w:rPr>
                <w:rFonts w:ascii="Arial" w:cs="Arial" w:eastAsia="Arial" w:hAnsi="Arial"/>
                <w:rtl w:val="0"/>
              </w:rPr>
              <w:t xml:space="preserve">Philippa Fitzgerald</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87">
            <w:pPr>
              <w:ind w:left="0" w:firstLine="0"/>
              <w:rPr>
                <w:rFonts w:ascii="Arial" w:cs="Arial" w:eastAsia="Arial" w:hAnsi="Arial"/>
              </w:rPr>
            </w:pPr>
            <w:r w:rsidDel="00000000" w:rsidR="00000000" w:rsidRPr="00000000">
              <w:rPr>
                <w:rFonts w:ascii="Arial" w:cs="Arial" w:eastAsia="Arial" w:hAnsi="Arial"/>
                <w:rtl w:val="0"/>
              </w:rPr>
              <w:t xml:space="preserve">Emergency First Aid at Work</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88">
            <w:pPr>
              <w:ind w:left="0" w:firstLine="0"/>
              <w:rPr>
                <w:rFonts w:ascii="Arial" w:cs="Arial" w:eastAsia="Arial" w:hAnsi="Arial"/>
              </w:rPr>
            </w:pPr>
            <w:r w:rsidDel="00000000" w:rsidR="00000000" w:rsidRPr="00000000">
              <w:rPr>
                <w:rFonts w:ascii="Arial" w:cs="Arial" w:eastAsia="Arial" w:hAnsi="Arial"/>
                <w:rtl w:val="0"/>
              </w:rPr>
              <w:t xml:space="preserve">Hayley Gasson</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89">
            <w:pPr>
              <w:ind w:left="0" w:firstLine="0"/>
              <w:rPr>
                <w:rFonts w:ascii="Arial" w:cs="Arial" w:eastAsia="Arial" w:hAnsi="Arial"/>
              </w:rPr>
            </w:pPr>
            <w:r w:rsidDel="00000000" w:rsidR="00000000" w:rsidRPr="00000000">
              <w:rPr>
                <w:rFonts w:ascii="Arial" w:cs="Arial" w:eastAsia="Arial" w:hAnsi="Arial"/>
                <w:rtl w:val="0"/>
              </w:rPr>
              <w:t xml:space="preserve">Emergency First Aid at Work</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8A">
            <w:pPr>
              <w:ind w:left="0" w:firstLine="0"/>
              <w:rPr>
                <w:rFonts w:ascii="Arial" w:cs="Arial" w:eastAsia="Arial" w:hAnsi="Arial"/>
              </w:rPr>
            </w:pPr>
            <w:r w:rsidDel="00000000" w:rsidR="00000000" w:rsidRPr="00000000">
              <w:rPr>
                <w:rFonts w:ascii="Arial" w:cs="Arial" w:eastAsia="Arial" w:hAnsi="Arial"/>
                <w:rtl w:val="0"/>
              </w:rPr>
              <w:t xml:space="preserve">Graham Cadd</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8B">
            <w:pPr>
              <w:ind w:left="0" w:firstLine="0"/>
              <w:rPr>
                <w:rFonts w:ascii="Arial" w:cs="Arial" w:eastAsia="Arial" w:hAnsi="Arial"/>
              </w:rPr>
            </w:pPr>
            <w:r w:rsidDel="00000000" w:rsidR="00000000" w:rsidRPr="00000000">
              <w:rPr>
                <w:rFonts w:ascii="Arial" w:cs="Arial" w:eastAsia="Arial" w:hAnsi="Arial"/>
                <w:rtl w:val="0"/>
              </w:rPr>
              <w:t xml:space="preserve">Emergency First Aid at Work</w:t>
            </w:r>
          </w:p>
        </w:tc>
      </w:tr>
      <w:tr>
        <w:trPr>
          <w:cantSplit w:val="0"/>
          <w:tblHeader w:val="0"/>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C">
            <w:pPr>
              <w:ind w:left="0" w:firstLine="0"/>
              <w:rPr>
                <w:rFonts w:ascii="Arial" w:cs="Arial" w:eastAsia="Arial" w:hAnsi="Arial"/>
              </w:rPr>
            </w:pPr>
            <w:r w:rsidDel="00000000" w:rsidR="00000000" w:rsidRPr="00000000">
              <w:rPr>
                <w:rFonts w:ascii="Arial" w:cs="Arial" w:eastAsia="Arial" w:hAnsi="Arial"/>
                <w:rtl w:val="0"/>
              </w:rPr>
              <w:t xml:space="preserve">Alex Preston</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D">
            <w:pPr>
              <w:ind w:left="0" w:firstLine="0"/>
              <w:rPr>
                <w:rFonts w:ascii="Arial" w:cs="Arial" w:eastAsia="Arial" w:hAnsi="Arial"/>
              </w:rPr>
            </w:pPr>
            <w:r w:rsidDel="00000000" w:rsidR="00000000" w:rsidRPr="00000000">
              <w:rPr>
                <w:rFonts w:ascii="Arial" w:cs="Arial" w:eastAsia="Arial" w:hAnsi="Arial"/>
                <w:rtl w:val="0"/>
              </w:rPr>
              <w:t xml:space="preserve">Paediatric First Aid</w:t>
            </w:r>
          </w:p>
        </w:tc>
      </w:tr>
    </w:tbl>
    <w:p w:rsidR="00000000" w:rsidDel="00000000" w:rsidP="00000000" w:rsidRDefault="00000000" w:rsidRPr="00000000" w14:paraId="0000008E">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8F">
      <w:pPr>
        <w:ind w:firstLine="851"/>
        <w:rPr>
          <w:rFonts w:ascii="Arial" w:cs="Arial" w:eastAsia="Arial" w:hAnsi="Arial"/>
        </w:rPr>
      </w:pPr>
      <w:r w:rsidDel="00000000" w:rsidR="00000000" w:rsidRPr="00000000">
        <w:rPr>
          <w:rFonts w:ascii="Arial" w:cs="Arial" w:eastAsia="Arial" w:hAnsi="Arial"/>
          <w:rtl w:val="0"/>
        </w:rPr>
        <w:t xml:space="preserve">All incidents requiring first aid treatment must be reported to the Lead Teacher concerned so that the details can be recorded in the accident book.</w:t>
      </w:r>
    </w:p>
    <w:p w:rsidR="00000000" w:rsidDel="00000000" w:rsidP="00000000" w:rsidRDefault="00000000" w:rsidRPr="00000000" w14:paraId="00000090">
      <w:pPr>
        <w:ind w:firstLine="851"/>
        <w:rPr>
          <w:rFonts w:ascii="Arial" w:cs="Arial" w:eastAsia="Arial" w:hAnsi="Arial"/>
        </w:rPr>
      </w:pPr>
      <w:r w:rsidDel="00000000" w:rsidR="00000000" w:rsidRPr="00000000">
        <w:rPr>
          <w:rtl w:val="0"/>
        </w:rPr>
      </w:r>
    </w:p>
    <w:p w:rsidR="00000000" w:rsidDel="00000000" w:rsidP="00000000" w:rsidRDefault="00000000" w:rsidRPr="00000000" w14:paraId="00000091">
      <w:pPr>
        <w:ind w:firstLine="851"/>
        <w:rPr>
          <w:rFonts w:ascii="Arial" w:cs="Arial" w:eastAsia="Arial" w:hAnsi="Arial"/>
          <w:color w:val="ff6600"/>
        </w:rPr>
      </w:pPr>
      <w:r w:rsidDel="00000000" w:rsidR="00000000" w:rsidRPr="00000000">
        <w:rPr>
          <w:rFonts w:ascii="Arial" w:cs="Arial" w:eastAsia="Arial" w:hAnsi="Arial"/>
          <w:rtl w:val="0"/>
        </w:rPr>
        <w:t xml:space="preserve">First aid refresher training is undertaken every 3 years.</w:t>
      </w:r>
      <w:r w:rsidDel="00000000" w:rsidR="00000000" w:rsidRPr="00000000">
        <w:rPr>
          <w:rtl w:val="0"/>
        </w:rPr>
      </w:r>
    </w:p>
    <w:p w:rsidR="00000000" w:rsidDel="00000000" w:rsidP="00000000" w:rsidRDefault="00000000" w:rsidRPr="00000000" w14:paraId="00000092">
      <w:pPr>
        <w:pStyle w:val="Heading2"/>
        <w:numPr>
          <w:ilvl w:val="1"/>
          <w:numId w:val="10"/>
        </w:numPr>
        <w:ind w:left="851" w:hanging="851"/>
        <w:rPr>
          <w:rFonts w:ascii="Arial" w:cs="Arial" w:eastAsia="Arial" w:hAnsi="Arial"/>
        </w:rPr>
      </w:pPr>
      <w:r w:rsidDel="00000000" w:rsidR="00000000" w:rsidRPr="00000000">
        <w:rPr>
          <w:rFonts w:ascii="Arial" w:cs="Arial" w:eastAsia="Arial" w:hAnsi="Arial"/>
          <w:b w:val="1"/>
          <w:rtl w:val="0"/>
        </w:rPr>
        <w:t xml:space="preserve">Occupational Health </w:t>
      </w:r>
      <w:r w:rsidDel="00000000" w:rsidR="00000000" w:rsidRPr="00000000">
        <w:rPr>
          <w:rtl w:val="0"/>
        </w:rPr>
      </w:r>
    </w:p>
    <w:p w:rsidR="00000000" w:rsidDel="00000000" w:rsidP="00000000" w:rsidRDefault="00000000" w:rsidRPr="00000000" w14:paraId="00000093">
      <w:pPr>
        <w:ind w:firstLine="851"/>
        <w:rPr>
          <w:rFonts w:ascii="Arial" w:cs="Arial" w:eastAsia="Arial" w:hAnsi="Arial"/>
        </w:rPr>
      </w:pPr>
      <w:r w:rsidDel="00000000" w:rsidR="00000000" w:rsidRPr="00000000">
        <w:rPr>
          <w:rFonts w:ascii="Arial" w:cs="Arial" w:eastAsia="Arial" w:hAnsi="Arial"/>
          <w:rtl w:val="0"/>
        </w:rPr>
        <w:t xml:space="preserve">The trustees will endeavour to promote and maintain, within reason, the highest practicable degree of physical, mental and social well-being of employees.  </w:t>
      </w:r>
    </w:p>
    <w:p w:rsidR="00000000" w:rsidDel="00000000" w:rsidP="00000000" w:rsidRDefault="00000000" w:rsidRPr="00000000" w14:paraId="00000094">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5">
      <w:pPr>
        <w:ind w:firstLine="851"/>
        <w:rPr>
          <w:rFonts w:ascii="Arial" w:cs="Arial" w:eastAsia="Arial" w:hAnsi="Arial"/>
        </w:rPr>
      </w:pPr>
      <w:r w:rsidDel="00000000" w:rsidR="00000000" w:rsidRPr="00000000">
        <w:rPr>
          <w:rFonts w:ascii="Arial" w:cs="Arial" w:eastAsia="Arial" w:hAnsi="Arial"/>
          <w:rtl w:val="0"/>
        </w:rPr>
        <w:t xml:space="preserve">New Leaf Learning is a smoke free charity.</w:t>
      </w:r>
    </w:p>
    <w:p w:rsidR="00000000" w:rsidDel="00000000" w:rsidP="00000000" w:rsidRDefault="00000000" w:rsidRPr="00000000" w14:paraId="00000096">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7">
      <w:pPr>
        <w:ind w:firstLine="851"/>
        <w:rPr>
          <w:rFonts w:ascii="Arial" w:cs="Arial" w:eastAsia="Arial" w:hAnsi="Arial"/>
        </w:rPr>
      </w:pPr>
      <w:r w:rsidDel="00000000" w:rsidR="00000000" w:rsidRPr="00000000">
        <w:rPr>
          <w:rFonts w:ascii="Arial" w:cs="Arial" w:eastAsia="Arial" w:hAnsi="Arial"/>
          <w:rtl w:val="0"/>
        </w:rPr>
        <w:t xml:space="preserve">The abuse of alcohol or drugs (other than the use of prescribed drugs – see above) is prohibited and anyone who is found to be under their influence during working hours will be subject to disciplinary action which may include dismissal.</w:t>
      </w:r>
    </w:p>
    <w:p w:rsidR="00000000" w:rsidDel="00000000" w:rsidP="00000000" w:rsidRDefault="00000000" w:rsidRPr="00000000" w14:paraId="00000098">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Stress, Bullying and Violence</w:t>
      </w:r>
    </w:p>
    <w:p w:rsidR="00000000" w:rsidDel="00000000" w:rsidP="00000000" w:rsidRDefault="00000000" w:rsidRPr="00000000" w14:paraId="00000099">
      <w:pPr>
        <w:ind w:firstLine="851"/>
        <w:rPr>
          <w:rFonts w:ascii="Arial" w:cs="Arial" w:eastAsia="Arial" w:hAnsi="Arial"/>
        </w:rPr>
      </w:pPr>
      <w:r w:rsidDel="00000000" w:rsidR="00000000" w:rsidRPr="00000000">
        <w:rPr>
          <w:rFonts w:ascii="Arial" w:cs="Arial" w:eastAsia="Arial" w:hAnsi="Arial"/>
          <w:rtl w:val="0"/>
        </w:rPr>
        <w:t xml:space="preserve">Factors likely to cause stress or incidences of bullying or violence in the workplace will be identified through risk assessments of work activities.</w:t>
      </w:r>
    </w:p>
    <w:p w:rsidR="00000000" w:rsidDel="00000000" w:rsidP="00000000" w:rsidRDefault="00000000" w:rsidRPr="00000000" w14:paraId="0000009A">
      <w:pPr>
        <w:ind w:firstLine="851"/>
        <w:rPr>
          <w:rFonts w:ascii="Arial" w:cs="Arial" w:eastAsia="Arial" w:hAnsi="Arial"/>
        </w:rPr>
      </w:pPr>
      <w:r w:rsidDel="00000000" w:rsidR="00000000" w:rsidRPr="00000000">
        <w:rPr>
          <w:rtl w:val="0"/>
        </w:rPr>
      </w:r>
    </w:p>
    <w:p w:rsidR="00000000" w:rsidDel="00000000" w:rsidP="00000000" w:rsidRDefault="00000000" w:rsidRPr="00000000" w14:paraId="0000009B">
      <w:pPr>
        <w:ind w:firstLine="851"/>
        <w:rPr>
          <w:rFonts w:ascii="Arial" w:cs="Arial" w:eastAsia="Arial" w:hAnsi="Arial"/>
        </w:rPr>
      </w:pPr>
      <w:r w:rsidDel="00000000" w:rsidR="00000000" w:rsidRPr="00000000">
        <w:rPr>
          <w:rFonts w:ascii="Arial" w:cs="Arial" w:eastAsia="Arial" w:hAnsi="Arial"/>
          <w:rtl w:val="0"/>
        </w:rPr>
        <w:t xml:space="preserve">Employees experiencing stress, bullying or violence should refer their concerns in confidence to the trustees in order that issues can be explored and resolved.</w:t>
      </w:r>
    </w:p>
    <w:p w:rsidR="00000000" w:rsidDel="00000000" w:rsidP="00000000" w:rsidRDefault="00000000" w:rsidRPr="00000000" w14:paraId="0000009C">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Workplaces and Welfare Facilities</w:t>
      </w:r>
    </w:p>
    <w:tbl>
      <w:tblPr>
        <w:tblStyle w:val="Table4"/>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3777"/>
        <w:tblGridChange w:id="0">
          <w:tblGrid>
            <w:gridCol w:w="4549"/>
            <w:gridCol w:w="3777"/>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9D">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9E">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9F">
            <w:pPr>
              <w:ind w:left="0" w:firstLine="0"/>
              <w:rPr>
                <w:rFonts w:ascii="Arial" w:cs="Arial" w:eastAsia="Arial" w:hAnsi="Arial"/>
              </w:rPr>
            </w:pPr>
            <w:r w:rsidDel="00000000" w:rsidR="00000000" w:rsidRPr="00000000">
              <w:rPr>
                <w:rFonts w:ascii="Arial" w:cs="Arial" w:eastAsia="Arial" w:hAnsi="Arial"/>
                <w:rtl w:val="0"/>
              </w:rPr>
              <w:t xml:space="preserve">Ensuring that workplaces are suitably maintained to provide a safe working environment</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A0">
            <w:pPr>
              <w:ind w:left="0" w:firstLine="0"/>
              <w:rPr>
                <w:rFonts w:ascii="Arial" w:cs="Arial" w:eastAsia="Arial" w:hAnsi="Arial"/>
              </w:rPr>
            </w:pPr>
            <w:r w:rsidDel="00000000" w:rsidR="00000000" w:rsidRPr="00000000">
              <w:rPr>
                <w:rFonts w:ascii="Arial" w:cs="Arial" w:eastAsia="Arial" w:hAnsi="Arial"/>
                <w:rtl w:val="0"/>
              </w:rPr>
              <w:t xml:space="preserve">Lead Teacher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A1">
            <w:pPr>
              <w:ind w:left="0" w:firstLine="0"/>
              <w:rPr>
                <w:rFonts w:ascii="Arial" w:cs="Arial" w:eastAsia="Arial" w:hAnsi="Arial"/>
              </w:rPr>
            </w:pPr>
            <w:r w:rsidDel="00000000" w:rsidR="00000000" w:rsidRPr="00000000">
              <w:rPr>
                <w:rFonts w:ascii="Arial" w:cs="Arial" w:eastAsia="Arial" w:hAnsi="Arial"/>
                <w:rtl w:val="0"/>
              </w:rPr>
              <w:t xml:space="preserve">Regular monitoring and inspection to ensure that no hazards are present and that workplaces are clean and tidy</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A2">
            <w:pPr>
              <w:ind w:left="0" w:firstLine="0"/>
              <w:rPr>
                <w:rFonts w:ascii="Arial" w:cs="Arial" w:eastAsia="Arial" w:hAnsi="Arial"/>
              </w:rPr>
            </w:pPr>
            <w:r w:rsidDel="00000000" w:rsidR="00000000" w:rsidRPr="00000000">
              <w:rPr>
                <w:rFonts w:ascii="Arial" w:cs="Arial" w:eastAsia="Arial" w:hAnsi="Arial"/>
                <w:rtl w:val="0"/>
              </w:rPr>
              <w:t xml:space="preserve">Lead Teacher</w:t>
            </w:r>
          </w:p>
        </w:tc>
      </w:tr>
    </w:tbl>
    <w:p w:rsidR="00000000" w:rsidDel="00000000" w:rsidP="00000000" w:rsidRDefault="00000000" w:rsidRPr="00000000" w14:paraId="000000A3">
      <w:pPr>
        <w:ind w:firstLine="851"/>
        <w:rPr>
          <w:rFonts w:ascii="Arial" w:cs="Arial" w:eastAsia="Arial" w:hAnsi="Arial"/>
        </w:rPr>
      </w:pPr>
      <w:r w:rsidDel="00000000" w:rsidR="00000000" w:rsidRPr="00000000">
        <w:rPr>
          <w:rtl w:val="0"/>
        </w:rPr>
      </w:r>
    </w:p>
    <w:p w:rsidR="00000000" w:rsidDel="00000000" w:rsidP="00000000" w:rsidRDefault="00000000" w:rsidRPr="00000000" w14:paraId="000000A4">
      <w:pPr>
        <w:ind w:firstLine="851"/>
        <w:rPr>
          <w:rFonts w:ascii="Arial" w:cs="Arial" w:eastAsia="Arial" w:hAnsi="Arial"/>
        </w:rPr>
      </w:pPr>
      <w:r w:rsidDel="00000000" w:rsidR="00000000" w:rsidRPr="00000000">
        <w:rPr>
          <w:rFonts w:ascii="Arial" w:cs="Arial" w:eastAsia="Arial" w:hAnsi="Arial"/>
          <w:rtl w:val="0"/>
        </w:rPr>
        <w:t xml:space="preserve">The Owners of the Estate will ensure that reasonable measures are taken to ensure that workplaces and means of access to and egress from places of work are safe and without risks to health.  Employees must report any defects to the lead teacher who will then report to the Estate Office.</w:t>
      </w:r>
    </w:p>
    <w:p w:rsidR="00000000" w:rsidDel="00000000" w:rsidP="00000000" w:rsidRDefault="00000000" w:rsidRPr="00000000" w14:paraId="000000A5">
      <w:pPr>
        <w:ind w:firstLine="851"/>
        <w:rPr>
          <w:rFonts w:ascii="Arial" w:cs="Arial" w:eastAsia="Arial" w:hAnsi="Arial"/>
        </w:rPr>
      </w:pPr>
      <w:r w:rsidDel="00000000" w:rsidR="00000000" w:rsidRPr="00000000">
        <w:rPr>
          <w:rtl w:val="0"/>
        </w:rPr>
      </w:r>
    </w:p>
    <w:p w:rsidR="00000000" w:rsidDel="00000000" w:rsidP="00000000" w:rsidRDefault="00000000" w:rsidRPr="00000000" w14:paraId="000000A6">
      <w:pPr>
        <w:ind w:firstLine="851"/>
        <w:rPr>
          <w:rFonts w:ascii="Arial" w:cs="Arial" w:eastAsia="Arial" w:hAnsi="Arial"/>
        </w:rPr>
      </w:pPr>
      <w:r w:rsidDel="00000000" w:rsidR="00000000" w:rsidRPr="00000000">
        <w:rPr>
          <w:rFonts w:ascii="Arial" w:cs="Arial" w:eastAsia="Arial" w:hAnsi="Arial"/>
          <w:rtl w:val="0"/>
        </w:rPr>
        <w:t xml:space="preserve">Welfare facilities (sanitary conveniences, washing facilities and the provision of drinking water) are provided for the use of employees at premises within the estate.  Facilities are maintained by the Estate.</w:t>
      </w:r>
    </w:p>
    <w:p w:rsidR="00000000" w:rsidDel="00000000" w:rsidP="00000000" w:rsidRDefault="00000000" w:rsidRPr="00000000" w14:paraId="000000A7">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A8">
      <w:pPr>
        <w:ind w:firstLine="851"/>
        <w:rPr>
          <w:rFonts w:ascii="Arial" w:cs="Arial" w:eastAsia="Arial" w:hAnsi="Arial"/>
        </w:rPr>
      </w:pPr>
      <w:r w:rsidDel="00000000" w:rsidR="00000000" w:rsidRPr="00000000">
        <w:rPr>
          <w:rFonts w:ascii="Arial" w:cs="Arial" w:eastAsia="Arial" w:hAnsi="Arial"/>
          <w:rtl w:val="0"/>
        </w:rPr>
        <w:t xml:space="preserve">All employees will endeavour to maintain work areas in a safe and tidy condition by: </w:t>
      </w:r>
    </w:p>
    <w:p w:rsidR="00000000" w:rsidDel="00000000" w:rsidP="00000000" w:rsidRDefault="00000000" w:rsidRPr="00000000" w14:paraId="000000A9">
      <w:pPr>
        <w:ind w:firstLine="851"/>
        <w:rPr>
          <w:rFonts w:ascii="Arial" w:cs="Arial" w:eastAsia="Arial" w:hAnsi="Arial"/>
        </w:rPr>
      </w:pPr>
      <w:r w:rsidDel="00000000" w:rsidR="00000000" w:rsidRPr="00000000">
        <w:rPr>
          <w:rtl w:val="0"/>
        </w:rPr>
      </w:r>
    </w:p>
    <w:p w:rsidR="00000000" w:rsidDel="00000000" w:rsidP="00000000" w:rsidRDefault="00000000" w:rsidRPr="00000000" w14:paraId="000000AA">
      <w:pPr>
        <w:numPr>
          <w:ilvl w:val="0"/>
          <w:numId w:val="3"/>
        </w:numPr>
        <w:ind w:left="1571" w:hanging="360"/>
        <w:rPr>
          <w:rFonts w:ascii="Arial" w:cs="Arial" w:eastAsia="Arial" w:hAnsi="Arial"/>
        </w:rPr>
      </w:pPr>
      <w:r w:rsidDel="00000000" w:rsidR="00000000" w:rsidRPr="00000000">
        <w:rPr>
          <w:rFonts w:ascii="Arial" w:cs="Arial" w:eastAsia="Arial" w:hAnsi="Arial"/>
          <w:rtl w:val="0"/>
        </w:rPr>
        <w:t xml:space="preserve">Keeping workplaces reasonably tidy. </w:t>
      </w:r>
    </w:p>
    <w:p w:rsidR="00000000" w:rsidDel="00000000" w:rsidP="00000000" w:rsidRDefault="00000000" w:rsidRPr="00000000" w14:paraId="000000AB">
      <w:pPr>
        <w:numPr>
          <w:ilvl w:val="0"/>
          <w:numId w:val="3"/>
        </w:numPr>
        <w:ind w:left="1571" w:hanging="360"/>
        <w:rPr>
          <w:rFonts w:ascii="Arial" w:cs="Arial" w:eastAsia="Arial" w:hAnsi="Arial"/>
        </w:rPr>
      </w:pPr>
      <w:r w:rsidDel="00000000" w:rsidR="00000000" w:rsidRPr="00000000">
        <w:rPr>
          <w:rFonts w:ascii="Arial" w:cs="Arial" w:eastAsia="Arial" w:hAnsi="Arial"/>
          <w:rtl w:val="0"/>
        </w:rPr>
        <w:t xml:space="preserve">Keeping working areas, walkways, exits and fire safety points free from obstructions. </w:t>
      </w:r>
    </w:p>
    <w:p w:rsidR="00000000" w:rsidDel="00000000" w:rsidP="00000000" w:rsidRDefault="00000000" w:rsidRPr="00000000" w14:paraId="000000AC">
      <w:pPr>
        <w:numPr>
          <w:ilvl w:val="0"/>
          <w:numId w:val="3"/>
        </w:numPr>
        <w:ind w:left="1571" w:hanging="360"/>
        <w:rPr>
          <w:rFonts w:ascii="Arial" w:cs="Arial" w:eastAsia="Arial" w:hAnsi="Arial"/>
        </w:rPr>
      </w:pPr>
      <w:r w:rsidDel="00000000" w:rsidR="00000000" w:rsidRPr="00000000">
        <w:rPr>
          <w:rFonts w:ascii="Arial" w:cs="Arial" w:eastAsia="Arial" w:hAnsi="Arial"/>
          <w:rtl w:val="0"/>
        </w:rPr>
        <w:t xml:space="preserve">Complying with the no-smoking policy. </w:t>
      </w:r>
    </w:p>
    <w:p w:rsidR="00000000" w:rsidDel="00000000" w:rsidP="00000000" w:rsidRDefault="00000000" w:rsidRPr="00000000" w14:paraId="000000AD">
      <w:pPr>
        <w:numPr>
          <w:ilvl w:val="0"/>
          <w:numId w:val="3"/>
        </w:numPr>
        <w:ind w:left="1571" w:hanging="360"/>
        <w:rPr>
          <w:rFonts w:ascii="Arial" w:cs="Arial" w:eastAsia="Arial" w:hAnsi="Arial"/>
        </w:rPr>
      </w:pPr>
      <w:r w:rsidDel="00000000" w:rsidR="00000000" w:rsidRPr="00000000">
        <w:rPr>
          <w:rFonts w:ascii="Arial" w:cs="Arial" w:eastAsia="Arial" w:hAnsi="Arial"/>
          <w:rtl w:val="0"/>
        </w:rPr>
        <w:t xml:space="preserve">Informing the Estate Office where safety or health hazards have been identified. </w:t>
      </w:r>
    </w:p>
    <w:p w:rsidR="00000000" w:rsidDel="00000000" w:rsidP="00000000" w:rsidRDefault="00000000" w:rsidRPr="00000000" w14:paraId="000000AE">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Premises and Occupier’s Liability</w:t>
      </w:r>
    </w:p>
    <w:tbl>
      <w:tblPr>
        <w:tblStyle w:val="Table5"/>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092"/>
        <w:gridCol w:w="3234"/>
        <w:tblGridChange w:id="0">
          <w:tblGrid>
            <w:gridCol w:w="5092"/>
            <w:gridCol w:w="3234"/>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AF">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B0">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B1">
            <w:pPr>
              <w:ind w:left="0" w:firstLine="0"/>
              <w:rPr>
                <w:rFonts w:ascii="Arial" w:cs="Arial" w:eastAsia="Arial" w:hAnsi="Arial"/>
              </w:rPr>
            </w:pPr>
            <w:r w:rsidDel="00000000" w:rsidR="00000000" w:rsidRPr="00000000">
              <w:rPr>
                <w:rFonts w:ascii="Arial" w:cs="Arial" w:eastAsia="Arial" w:hAnsi="Arial"/>
                <w:rtl w:val="0"/>
              </w:rPr>
              <w:t xml:space="preserve">Ensuring that premises are suitably maintained to provide a safe environment</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B2">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B3">
            <w:pPr>
              <w:ind w:left="0" w:firstLine="0"/>
              <w:rPr>
                <w:rFonts w:ascii="Arial" w:cs="Arial" w:eastAsia="Arial" w:hAnsi="Arial"/>
              </w:rPr>
            </w:pPr>
            <w:r w:rsidDel="00000000" w:rsidR="00000000" w:rsidRPr="00000000">
              <w:rPr>
                <w:rFonts w:ascii="Arial" w:cs="Arial" w:eastAsia="Arial" w:hAnsi="Arial"/>
                <w:rtl w:val="0"/>
              </w:rPr>
              <w:t xml:space="preserve">Regular monitoring and inspection to ensure that no hazards are present and that premises are in satisfactory condition</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B4">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bl>
    <w:p w:rsidR="00000000" w:rsidDel="00000000" w:rsidP="00000000" w:rsidRDefault="00000000" w:rsidRPr="00000000" w14:paraId="000000B5">
      <w:pPr>
        <w:ind w:firstLine="851"/>
        <w:rPr>
          <w:rFonts w:ascii="Arial" w:cs="Arial" w:eastAsia="Arial" w:hAnsi="Arial"/>
        </w:rPr>
      </w:pPr>
      <w:r w:rsidDel="00000000" w:rsidR="00000000" w:rsidRPr="00000000">
        <w:rPr>
          <w:rtl w:val="0"/>
        </w:rPr>
      </w:r>
    </w:p>
    <w:p w:rsidR="00000000" w:rsidDel="00000000" w:rsidP="00000000" w:rsidRDefault="00000000" w:rsidRPr="00000000" w14:paraId="000000B6">
      <w:pPr>
        <w:ind w:firstLine="851"/>
        <w:rPr>
          <w:rFonts w:ascii="Arial" w:cs="Arial" w:eastAsia="Arial" w:hAnsi="Arial"/>
        </w:rPr>
      </w:pPr>
      <w:r w:rsidDel="00000000" w:rsidR="00000000" w:rsidRPr="00000000">
        <w:rPr>
          <w:rFonts w:ascii="Arial" w:cs="Arial" w:eastAsia="Arial" w:hAnsi="Arial"/>
          <w:rtl w:val="0"/>
        </w:rPr>
        <w:t xml:space="preserve">The Owners of the Estate will ensure that reasonable measures are taken to ensure that premises occupied by them are safe and without risks to the health and safety of people using the premises.  This will be achieved by way of ongoing supervision by the Department Head concerned, periodic inspections and the application of risk assessment principles and practices.</w:t>
      </w:r>
    </w:p>
    <w:p w:rsidR="00000000" w:rsidDel="00000000" w:rsidP="00000000" w:rsidRDefault="00000000" w:rsidRPr="00000000" w14:paraId="000000B7">
      <w:pPr>
        <w:ind w:firstLine="851"/>
        <w:rPr>
          <w:rFonts w:ascii="Arial" w:cs="Arial" w:eastAsia="Arial" w:hAnsi="Arial"/>
        </w:rPr>
      </w:pPr>
      <w:r w:rsidDel="00000000" w:rsidR="00000000" w:rsidRPr="00000000">
        <w:rPr>
          <w:rtl w:val="0"/>
        </w:rPr>
      </w:r>
    </w:p>
    <w:p w:rsidR="00000000" w:rsidDel="00000000" w:rsidP="00000000" w:rsidRDefault="00000000" w:rsidRPr="00000000" w14:paraId="000000B8">
      <w:pPr>
        <w:ind w:firstLine="851"/>
        <w:rPr>
          <w:rFonts w:ascii="Arial" w:cs="Arial" w:eastAsia="Arial" w:hAnsi="Arial"/>
        </w:rPr>
      </w:pPr>
      <w:r w:rsidDel="00000000" w:rsidR="00000000" w:rsidRPr="00000000">
        <w:rPr>
          <w:rFonts w:ascii="Arial" w:cs="Arial" w:eastAsia="Arial" w:hAnsi="Arial"/>
          <w:rtl w:val="0"/>
        </w:rPr>
        <w:t xml:space="preserve">Any defects in the premises which may be dangerous, must be reported to the Estate Office.</w:t>
      </w:r>
    </w:p>
    <w:p w:rsidR="00000000" w:rsidDel="00000000" w:rsidP="00000000" w:rsidRDefault="00000000" w:rsidRPr="00000000" w14:paraId="000000B9">
      <w:pPr>
        <w:ind w:firstLine="851"/>
        <w:rPr>
          <w:rFonts w:ascii="Arial" w:cs="Arial" w:eastAsia="Arial" w:hAnsi="Arial"/>
        </w:rPr>
      </w:pPr>
      <w:r w:rsidDel="00000000" w:rsidR="00000000" w:rsidRPr="00000000">
        <w:rPr>
          <w:rtl w:val="0"/>
        </w:rPr>
      </w:r>
    </w:p>
    <w:p w:rsidR="00000000" w:rsidDel="00000000" w:rsidP="00000000" w:rsidRDefault="00000000" w:rsidRPr="00000000" w14:paraId="000000BA">
      <w:pPr>
        <w:pStyle w:val="Heading2"/>
        <w:numPr>
          <w:ilvl w:val="1"/>
          <w:numId w:val="10"/>
        </w:numPr>
        <w:ind w:left="810" w:hanging="810"/>
        <w:rPr>
          <w:rFonts w:ascii="Arial" w:cs="Arial" w:eastAsia="Arial" w:hAnsi="Arial"/>
          <w:b w:val="1"/>
        </w:rPr>
      </w:pPr>
      <w:r w:rsidDel="00000000" w:rsidR="00000000" w:rsidRPr="00000000">
        <w:rPr>
          <w:rFonts w:ascii="Arial" w:cs="Arial" w:eastAsia="Arial" w:hAnsi="Arial"/>
          <w:b w:val="1"/>
          <w:rtl w:val="0"/>
        </w:rPr>
        <w:t xml:space="preserve">Hazard Identification, Risk Assessment and Risk Control</w:t>
      </w:r>
    </w:p>
    <w:tbl>
      <w:tblPr>
        <w:tblStyle w:val="Table6"/>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8"/>
        <w:gridCol w:w="3778"/>
        <w:tblGridChange w:id="0">
          <w:tblGrid>
            <w:gridCol w:w="4548"/>
            <w:gridCol w:w="3778"/>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BB">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BC">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BD">
            <w:pPr>
              <w:ind w:left="0" w:firstLine="0"/>
              <w:rPr>
                <w:rFonts w:ascii="Arial" w:cs="Arial" w:eastAsia="Arial" w:hAnsi="Arial"/>
              </w:rPr>
            </w:pPr>
            <w:r w:rsidDel="00000000" w:rsidR="00000000" w:rsidRPr="00000000">
              <w:rPr>
                <w:rFonts w:ascii="Arial" w:cs="Arial" w:eastAsia="Arial" w:hAnsi="Arial"/>
                <w:rtl w:val="0"/>
              </w:rPr>
              <w:t xml:space="preserve">Undertaking risk assessments</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BE">
            <w:pPr>
              <w:ind w:left="0" w:firstLine="0"/>
              <w:rPr>
                <w:rFonts w:ascii="Arial" w:cs="Arial" w:eastAsia="Arial" w:hAnsi="Arial"/>
              </w:rPr>
            </w:pPr>
            <w:r w:rsidDel="00000000" w:rsidR="00000000" w:rsidRPr="00000000">
              <w:rPr>
                <w:rFonts w:ascii="Arial" w:cs="Arial" w:eastAsia="Arial" w:hAnsi="Arial"/>
                <w:rtl w:val="0"/>
              </w:rPr>
              <w:t xml:space="preserve">New Leaf Learning staff</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BF">
            <w:pPr>
              <w:ind w:left="0" w:firstLine="0"/>
              <w:rPr>
                <w:rFonts w:ascii="Arial" w:cs="Arial" w:eastAsia="Arial" w:hAnsi="Arial"/>
              </w:rPr>
            </w:pPr>
            <w:r w:rsidDel="00000000" w:rsidR="00000000" w:rsidRPr="00000000">
              <w:rPr>
                <w:rFonts w:ascii="Arial" w:cs="Arial" w:eastAsia="Arial" w:hAnsi="Arial"/>
                <w:rtl w:val="0"/>
              </w:rPr>
              <w:t xml:space="preserve">Reporting risk assessment findings to the Owner</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C0">
            <w:pPr>
              <w:ind w:left="0" w:firstLine="0"/>
              <w:rPr>
                <w:rFonts w:ascii="Arial" w:cs="Arial" w:eastAsia="Arial" w:hAnsi="Arial"/>
              </w:rPr>
            </w:pPr>
            <w:r w:rsidDel="00000000" w:rsidR="00000000" w:rsidRPr="00000000">
              <w:rPr>
                <w:rFonts w:ascii="Arial" w:cs="Arial" w:eastAsia="Arial" w:hAnsi="Arial"/>
                <w:rtl w:val="0"/>
              </w:rPr>
              <w:t xml:space="preserve">New Leaf Learning staff</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Approval of measures required to remove or control risks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C2">
            <w:pPr>
              <w:ind w:left="0" w:firstLine="0"/>
              <w:rPr>
                <w:rFonts w:ascii="Arial" w:cs="Arial" w:eastAsia="Arial" w:hAnsi="Arial"/>
              </w:rPr>
            </w:pPr>
            <w:r w:rsidDel="00000000" w:rsidR="00000000" w:rsidRPr="00000000">
              <w:rPr>
                <w:rFonts w:ascii="Arial" w:cs="Arial" w:eastAsia="Arial" w:hAnsi="Arial"/>
                <w:rtl w:val="0"/>
              </w:rPr>
              <w:t xml:space="preserve">Lead Teacher (will report to Estate Office as necessary)</w:t>
            </w:r>
          </w:p>
        </w:tc>
      </w:tr>
      <w:tr>
        <w:trPr>
          <w:cantSplit w:val="0"/>
          <w:tblHeader w:val="0"/>
        </w:trPr>
        <w:tc>
          <w:tcPr>
            <w:tcBorders>
              <w:top w:color="000000" w:space="0" w:sz="4" w:val="single"/>
              <w:left w:color="000000" w:space="0" w:sz="0" w:val="nil"/>
            </w:tcBorders>
          </w:tcPr>
          <w:p w:rsidR="00000000" w:rsidDel="00000000" w:rsidP="00000000" w:rsidRDefault="00000000" w:rsidRPr="00000000" w14:paraId="000000C3">
            <w:pPr>
              <w:ind w:left="0" w:firstLine="0"/>
              <w:rPr>
                <w:rFonts w:ascii="Arial" w:cs="Arial" w:eastAsia="Arial" w:hAnsi="Arial"/>
              </w:rPr>
            </w:pPr>
            <w:r w:rsidDel="00000000" w:rsidR="00000000" w:rsidRPr="00000000">
              <w:rPr>
                <w:rFonts w:ascii="Arial" w:cs="Arial" w:eastAsia="Arial" w:hAnsi="Arial"/>
                <w:rtl w:val="0"/>
              </w:rPr>
              <w:t xml:space="preserve">Implementation of actions required to remove or control risks</w:t>
            </w:r>
          </w:p>
        </w:tc>
        <w:tc>
          <w:tcPr>
            <w:tcBorders>
              <w:top w:color="000000" w:space="0" w:sz="4" w:val="single"/>
              <w:right w:color="000000" w:space="0" w:sz="0" w:val="nil"/>
            </w:tcBorders>
          </w:tcPr>
          <w:p w:rsidR="00000000" w:rsidDel="00000000" w:rsidP="00000000" w:rsidRDefault="00000000" w:rsidRPr="00000000" w14:paraId="000000C4">
            <w:pPr>
              <w:ind w:left="0" w:firstLine="0"/>
              <w:rPr>
                <w:rFonts w:ascii="Arial" w:cs="Arial" w:eastAsia="Arial" w:hAnsi="Arial"/>
              </w:rPr>
            </w:pPr>
            <w:r w:rsidDel="00000000" w:rsidR="00000000" w:rsidRPr="00000000">
              <w:rPr>
                <w:rFonts w:ascii="Arial" w:cs="Arial" w:eastAsia="Arial" w:hAnsi="Arial"/>
                <w:rtl w:val="0"/>
              </w:rPr>
              <w:t xml:space="preserve">Estate Office will arrange</w:t>
            </w:r>
          </w:p>
        </w:tc>
      </w:tr>
    </w:tbl>
    <w:p w:rsidR="00000000" w:rsidDel="00000000" w:rsidP="00000000" w:rsidRDefault="00000000" w:rsidRPr="00000000" w14:paraId="000000C5">
      <w:pPr>
        <w:ind w:firstLine="851"/>
        <w:rPr>
          <w:rFonts w:ascii="Arial" w:cs="Arial" w:eastAsia="Arial" w:hAnsi="Arial"/>
        </w:rPr>
      </w:pPr>
      <w:r w:rsidDel="00000000" w:rsidR="00000000" w:rsidRPr="00000000">
        <w:rPr>
          <w:rtl w:val="0"/>
        </w:rPr>
      </w:r>
    </w:p>
    <w:p w:rsidR="00000000" w:rsidDel="00000000" w:rsidP="00000000" w:rsidRDefault="00000000" w:rsidRPr="00000000" w14:paraId="000000C6">
      <w:pPr>
        <w:ind w:firstLine="851"/>
        <w:rPr>
          <w:rFonts w:ascii="Arial" w:cs="Arial" w:eastAsia="Arial" w:hAnsi="Arial"/>
        </w:rPr>
      </w:pPr>
      <w:r w:rsidDel="00000000" w:rsidR="00000000" w:rsidRPr="00000000">
        <w:rPr>
          <w:rFonts w:ascii="Arial" w:cs="Arial" w:eastAsia="Arial" w:hAnsi="Arial"/>
          <w:rtl w:val="0"/>
        </w:rPr>
        <w:t xml:space="preserve">Risk assessments will be reviewed at least every 12 months or when the work activity changes, whichever is soonest.  </w:t>
      </w:r>
    </w:p>
    <w:p w:rsidR="00000000" w:rsidDel="00000000" w:rsidP="00000000" w:rsidRDefault="00000000" w:rsidRPr="00000000" w14:paraId="000000C7">
      <w:pPr>
        <w:ind w:firstLine="851"/>
        <w:rPr>
          <w:rFonts w:ascii="Arial" w:cs="Arial" w:eastAsia="Arial" w:hAnsi="Arial"/>
        </w:rPr>
      </w:pPr>
      <w:r w:rsidDel="00000000" w:rsidR="00000000" w:rsidRPr="00000000">
        <w:rPr>
          <w:rFonts w:ascii="Arial" w:cs="Arial" w:eastAsia="Arial" w:hAnsi="Arial"/>
          <w:rtl w:val="0"/>
        </w:rPr>
        <w:t xml:space="preserve">Risk assessments are available for all activities, but dynamic risk assessments are encouraged. </w:t>
      </w:r>
    </w:p>
    <w:p w:rsidR="00000000" w:rsidDel="00000000" w:rsidP="00000000" w:rsidRDefault="00000000" w:rsidRPr="00000000" w14:paraId="000000C8">
      <w:pPr>
        <w:ind w:firstLine="851"/>
        <w:rPr>
          <w:rFonts w:ascii="Arial" w:cs="Arial" w:eastAsia="Arial" w:hAnsi="Arial"/>
        </w:rPr>
      </w:pPr>
      <w:r w:rsidDel="00000000" w:rsidR="00000000" w:rsidRPr="00000000">
        <w:rPr>
          <w:rFonts w:ascii="Arial" w:cs="Arial" w:eastAsia="Arial" w:hAnsi="Arial"/>
          <w:rtl w:val="0"/>
        </w:rPr>
        <w:t xml:space="preserve">All New Leaf Learning staff and customers will be taught to :</w:t>
      </w:r>
    </w:p>
    <w:p w:rsidR="00000000" w:rsidDel="00000000" w:rsidP="00000000" w:rsidRDefault="00000000" w:rsidRPr="00000000" w14:paraId="000000C9">
      <w:pPr>
        <w:ind w:firstLine="851"/>
        <w:rPr>
          <w:rFonts w:ascii="Arial" w:cs="Arial" w:eastAsia="Arial" w:hAnsi="Arial"/>
        </w:rPr>
      </w:pPr>
      <w:r w:rsidDel="00000000" w:rsidR="00000000" w:rsidRPr="00000000">
        <w:rPr>
          <w:rtl w:val="0"/>
        </w:rPr>
      </w:r>
    </w:p>
    <w:p w:rsidR="00000000" w:rsidDel="00000000" w:rsidP="00000000" w:rsidRDefault="00000000" w:rsidRPr="00000000" w14:paraId="000000CA">
      <w:pPr>
        <w:numPr>
          <w:ilvl w:val="0"/>
          <w:numId w:val="7"/>
        </w:numPr>
        <w:ind w:left="1800" w:hanging="360"/>
        <w:rPr>
          <w:rFonts w:ascii="Arial" w:cs="Arial" w:eastAsia="Arial" w:hAnsi="Arial"/>
        </w:rPr>
      </w:pPr>
      <w:r w:rsidDel="00000000" w:rsidR="00000000" w:rsidRPr="00000000">
        <w:rPr>
          <w:rFonts w:ascii="Arial" w:cs="Arial" w:eastAsia="Arial" w:hAnsi="Arial"/>
          <w:rtl w:val="0"/>
        </w:rPr>
        <w:t xml:space="preserve">Identify the hazards.</w:t>
      </w:r>
    </w:p>
    <w:p w:rsidR="00000000" w:rsidDel="00000000" w:rsidP="00000000" w:rsidRDefault="00000000" w:rsidRPr="00000000" w14:paraId="000000CB">
      <w:pPr>
        <w:numPr>
          <w:ilvl w:val="0"/>
          <w:numId w:val="7"/>
        </w:numPr>
        <w:ind w:left="1800" w:hanging="360"/>
        <w:rPr>
          <w:rFonts w:ascii="Arial" w:cs="Arial" w:eastAsia="Arial" w:hAnsi="Arial"/>
        </w:rPr>
      </w:pPr>
      <w:r w:rsidDel="00000000" w:rsidR="00000000" w:rsidRPr="00000000">
        <w:rPr>
          <w:rFonts w:ascii="Arial" w:cs="Arial" w:eastAsia="Arial" w:hAnsi="Arial"/>
          <w:rtl w:val="0"/>
        </w:rPr>
        <w:t xml:space="preserve">Identify who is at risk.</w:t>
      </w:r>
    </w:p>
    <w:p w:rsidR="00000000" w:rsidDel="00000000" w:rsidP="00000000" w:rsidRDefault="00000000" w:rsidRPr="00000000" w14:paraId="000000CC">
      <w:pPr>
        <w:numPr>
          <w:ilvl w:val="0"/>
          <w:numId w:val="7"/>
        </w:numPr>
        <w:ind w:left="1800" w:hanging="360"/>
        <w:rPr>
          <w:rFonts w:ascii="Arial" w:cs="Arial" w:eastAsia="Arial" w:hAnsi="Arial"/>
        </w:rPr>
      </w:pPr>
      <w:r w:rsidDel="00000000" w:rsidR="00000000" w:rsidRPr="00000000">
        <w:rPr>
          <w:rFonts w:ascii="Arial" w:cs="Arial" w:eastAsia="Arial" w:hAnsi="Arial"/>
          <w:rtl w:val="0"/>
        </w:rPr>
        <w:t xml:space="preserve">Assess existing control measures.</w:t>
      </w:r>
    </w:p>
    <w:p w:rsidR="00000000" w:rsidDel="00000000" w:rsidP="00000000" w:rsidRDefault="00000000" w:rsidRPr="00000000" w14:paraId="000000CD">
      <w:pPr>
        <w:numPr>
          <w:ilvl w:val="0"/>
          <w:numId w:val="7"/>
        </w:numPr>
        <w:ind w:left="1800" w:hanging="360"/>
        <w:rPr>
          <w:rFonts w:ascii="Arial" w:cs="Arial" w:eastAsia="Arial" w:hAnsi="Arial"/>
        </w:rPr>
      </w:pPr>
      <w:r w:rsidDel="00000000" w:rsidR="00000000" w:rsidRPr="00000000">
        <w:rPr>
          <w:rFonts w:ascii="Arial" w:cs="Arial" w:eastAsia="Arial" w:hAnsi="Arial"/>
          <w:rtl w:val="0"/>
        </w:rPr>
        <w:t xml:space="preserve">Identify any further precautions required.</w:t>
      </w:r>
    </w:p>
    <w:p w:rsidR="00000000" w:rsidDel="00000000" w:rsidP="00000000" w:rsidRDefault="00000000" w:rsidRPr="00000000" w14:paraId="000000CE">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Control of Substances Hazardous to Health (COSHH)</w:t>
      </w:r>
    </w:p>
    <w:tbl>
      <w:tblPr>
        <w:tblStyle w:val="Table7"/>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6"/>
        <w:gridCol w:w="3780"/>
        <w:tblGridChange w:id="0">
          <w:tblGrid>
            <w:gridCol w:w="4546"/>
            <w:gridCol w:w="3780"/>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CF">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D0">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D1">
            <w:pPr>
              <w:ind w:left="0" w:firstLine="0"/>
              <w:rPr>
                <w:rFonts w:ascii="Arial" w:cs="Arial" w:eastAsia="Arial" w:hAnsi="Arial"/>
              </w:rPr>
            </w:pPr>
            <w:r w:rsidDel="00000000" w:rsidR="00000000" w:rsidRPr="00000000">
              <w:rPr>
                <w:rFonts w:ascii="Arial" w:cs="Arial" w:eastAsia="Arial" w:hAnsi="Arial"/>
                <w:rtl w:val="0"/>
              </w:rPr>
              <w:t xml:space="preserve">Identifying and undertaking assessments for all substances that need a COSHH assessment</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D2">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Ensuring that all actions identified in the assessments are implemented</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D4">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all relevant employees are informed of the findings</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D6">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r>
        <w:trPr>
          <w:cantSplit w:val="0"/>
          <w:tblHeader w:val="0"/>
        </w:trPr>
        <w:tc>
          <w:tcPr>
            <w:tcBorders>
              <w:top w:color="000000" w:space="0" w:sz="4" w:val="single"/>
              <w:left w:color="000000" w:space="0" w:sz="0" w:val="nil"/>
            </w:tcBorders>
          </w:tcPr>
          <w:p w:rsidR="00000000" w:rsidDel="00000000" w:rsidP="00000000" w:rsidRDefault="00000000" w:rsidRPr="00000000" w14:paraId="000000D7">
            <w:pPr>
              <w:ind w:left="0" w:firstLine="0"/>
              <w:rPr>
                <w:rFonts w:ascii="Arial" w:cs="Arial" w:eastAsia="Arial" w:hAnsi="Arial"/>
              </w:rPr>
            </w:pPr>
            <w:r w:rsidDel="00000000" w:rsidR="00000000" w:rsidRPr="00000000">
              <w:rPr>
                <w:rFonts w:ascii="Arial" w:cs="Arial" w:eastAsia="Arial" w:hAnsi="Arial"/>
                <w:rtl w:val="0"/>
              </w:rPr>
              <w:t xml:space="preserve">Checking that new substances can be used safely before they are purchased.</w:t>
            </w:r>
          </w:p>
        </w:tc>
        <w:tc>
          <w:tcPr>
            <w:tcBorders>
              <w:top w:color="000000" w:space="0" w:sz="4" w:val="single"/>
              <w:right w:color="000000" w:space="0" w:sz="0" w:val="nil"/>
            </w:tcBorders>
          </w:tcPr>
          <w:p w:rsidR="00000000" w:rsidDel="00000000" w:rsidP="00000000" w:rsidRDefault="00000000" w:rsidRPr="00000000" w14:paraId="000000D8">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bl>
    <w:p w:rsidR="00000000" w:rsidDel="00000000" w:rsidP="00000000" w:rsidRDefault="00000000" w:rsidRPr="00000000" w14:paraId="000000D9">
      <w:pPr>
        <w:ind w:firstLine="851"/>
        <w:rPr>
          <w:rFonts w:ascii="Arial" w:cs="Arial" w:eastAsia="Arial" w:hAnsi="Arial"/>
        </w:rPr>
      </w:pPr>
      <w:r w:rsidDel="00000000" w:rsidR="00000000" w:rsidRPr="00000000">
        <w:rPr>
          <w:rtl w:val="0"/>
        </w:rPr>
      </w:r>
    </w:p>
    <w:p w:rsidR="00000000" w:rsidDel="00000000" w:rsidP="00000000" w:rsidRDefault="00000000" w:rsidRPr="00000000" w14:paraId="000000DA">
      <w:pPr>
        <w:ind w:firstLine="851"/>
        <w:rPr>
          <w:rFonts w:ascii="Arial" w:cs="Arial" w:eastAsia="Arial" w:hAnsi="Arial"/>
        </w:rPr>
      </w:pPr>
      <w:r w:rsidDel="00000000" w:rsidR="00000000" w:rsidRPr="00000000">
        <w:rPr>
          <w:rFonts w:ascii="Arial" w:cs="Arial" w:eastAsia="Arial" w:hAnsi="Arial"/>
          <w:rtl w:val="0"/>
        </w:rPr>
        <w:t xml:space="preserve">All assessments will be reviewed at least every 12 months or when work activities change, whichever is soonest.  Substances deemed to be "hazardous" will be subject to appropriate control measures.  This will involve the: </w:t>
      </w:r>
    </w:p>
    <w:p w:rsidR="00000000" w:rsidDel="00000000" w:rsidP="00000000" w:rsidRDefault="00000000" w:rsidRPr="00000000" w14:paraId="000000DB">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DC">
      <w:pPr>
        <w:numPr>
          <w:ilvl w:val="0"/>
          <w:numId w:val="1"/>
        </w:numPr>
        <w:ind w:left="1571" w:hanging="360"/>
        <w:rPr>
          <w:rFonts w:ascii="Arial" w:cs="Arial" w:eastAsia="Arial" w:hAnsi="Arial"/>
        </w:rPr>
      </w:pPr>
      <w:r w:rsidDel="00000000" w:rsidR="00000000" w:rsidRPr="00000000">
        <w:rPr>
          <w:rFonts w:ascii="Arial" w:cs="Arial" w:eastAsia="Arial" w:hAnsi="Arial"/>
          <w:rtl w:val="0"/>
        </w:rPr>
        <w:t xml:space="preserve">Identification of hazardous substances used or encountered on the Estate;</w:t>
      </w:r>
    </w:p>
    <w:p w:rsidR="00000000" w:rsidDel="00000000" w:rsidP="00000000" w:rsidRDefault="00000000" w:rsidRPr="00000000" w14:paraId="000000DD">
      <w:pPr>
        <w:numPr>
          <w:ilvl w:val="0"/>
          <w:numId w:val="1"/>
        </w:numPr>
        <w:ind w:left="1571" w:hanging="360"/>
        <w:rPr>
          <w:rFonts w:ascii="Arial" w:cs="Arial" w:eastAsia="Arial" w:hAnsi="Arial"/>
        </w:rPr>
      </w:pPr>
      <w:r w:rsidDel="00000000" w:rsidR="00000000" w:rsidRPr="00000000">
        <w:rPr>
          <w:rFonts w:ascii="Arial" w:cs="Arial" w:eastAsia="Arial" w:hAnsi="Arial"/>
          <w:rtl w:val="0"/>
        </w:rPr>
        <w:t xml:space="preserve">Assessment of the risks involved, taking into account the nature of use;</w:t>
      </w:r>
    </w:p>
    <w:p w:rsidR="00000000" w:rsidDel="00000000" w:rsidP="00000000" w:rsidRDefault="00000000" w:rsidRPr="00000000" w14:paraId="000000DE">
      <w:pPr>
        <w:numPr>
          <w:ilvl w:val="0"/>
          <w:numId w:val="1"/>
        </w:numPr>
        <w:ind w:left="1571" w:hanging="360"/>
        <w:rPr>
          <w:rFonts w:ascii="Arial" w:cs="Arial" w:eastAsia="Arial" w:hAnsi="Arial"/>
        </w:rPr>
      </w:pPr>
      <w:r w:rsidDel="00000000" w:rsidR="00000000" w:rsidRPr="00000000">
        <w:rPr>
          <w:rFonts w:ascii="Arial" w:cs="Arial" w:eastAsia="Arial" w:hAnsi="Arial"/>
          <w:rtl w:val="0"/>
        </w:rPr>
        <w:t xml:space="preserve">Introduction of control measures necessary to reduce the risk to an acceptable level; and </w:t>
      </w:r>
    </w:p>
    <w:p w:rsidR="00000000" w:rsidDel="00000000" w:rsidP="00000000" w:rsidRDefault="00000000" w:rsidRPr="00000000" w14:paraId="000000DF">
      <w:pPr>
        <w:numPr>
          <w:ilvl w:val="0"/>
          <w:numId w:val="1"/>
        </w:numPr>
        <w:ind w:left="1571" w:hanging="360"/>
        <w:rPr>
          <w:rFonts w:ascii="Arial" w:cs="Arial" w:eastAsia="Arial" w:hAnsi="Arial"/>
        </w:rPr>
      </w:pPr>
      <w:r w:rsidDel="00000000" w:rsidR="00000000" w:rsidRPr="00000000">
        <w:rPr>
          <w:rFonts w:ascii="Arial" w:cs="Arial" w:eastAsia="Arial" w:hAnsi="Arial"/>
          <w:rtl w:val="0"/>
        </w:rPr>
        <w:t xml:space="preserve">Effective monitoring of control measures.</w:t>
      </w:r>
    </w:p>
    <w:p w:rsidR="00000000" w:rsidDel="00000000" w:rsidP="00000000" w:rsidRDefault="00000000" w:rsidRPr="00000000" w14:paraId="000000E0">
      <w:pPr>
        <w:ind w:firstLine="851"/>
        <w:rPr>
          <w:rFonts w:ascii="Arial" w:cs="Arial" w:eastAsia="Arial" w:hAnsi="Arial"/>
        </w:rPr>
      </w:pPr>
      <w:r w:rsidDel="00000000" w:rsidR="00000000" w:rsidRPr="00000000">
        <w:rPr>
          <w:rtl w:val="0"/>
        </w:rPr>
      </w:r>
    </w:p>
    <w:p w:rsidR="00000000" w:rsidDel="00000000" w:rsidP="00000000" w:rsidRDefault="00000000" w:rsidRPr="00000000" w14:paraId="000000E1">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Diseases</w:t>
      </w:r>
    </w:p>
    <w:tbl>
      <w:tblPr>
        <w:tblStyle w:val="Table8"/>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6"/>
        <w:gridCol w:w="3780"/>
        <w:tblGridChange w:id="0">
          <w:tblGrid>
            <w:gridCol w:w="4546"/>
            <w:gridCol w:w="3780"/>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E2">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E3">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E4">
            <w:pPr>
              <w:ind w:left="0" w:firstLine="0"/>
              <w:rPr>
                <w:rFonts w:ascii="Arial" w:cs="Arial" w:eastAsia="Arial" w:hAnsi="Arial"/>
              </w:rPr>
            </w:pPr>
            <w:r w:rsidDel="00000000" w:rsidR="00000000" w:rsidRPr="00000000">
              <w:rPr>
                <w:rFonts w:ascii="Arial" w:cs="Arial" w:eastAsia="Arial" w:hAnsi="Arial"/>
                <w:rtl w:val="0"/>
              </w:rPr>
              <w:t xml:space="preserve">Reporting to Owner incidences of diseases contracted by employees while at work</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E5">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to Owner incidences of notifiable diseases contracted by animals on the Estate</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E7">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 and Lead Teacher</w:t>
            </w:r>
          </w:p>
        </w:tc>
      </w:tr>
      <w:tr>
        <w:trPr>
          <w:cantSplit w:val="0"/>
          <w:tblHeader w:val="0"/>
        </w:trPr>
        <w:tc>
          <w:tcPr>
            <w:tcBorders>
              <w:top w:color="000000" w:space="0" w:sz="4" w:val="single"/>
              <w:left w:color="000000" w:space="0" w:sz="0" w:val="nil"/>
            </w:tcBorders>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Reporting notifiable diseases to HSE or DEFRA as appropriate</w:t>
            </w:r>
          </w:p>
        </w:tc>
        <w:tc>
          <w:tcPr>
            <w:tcBorders>
              <w:top w:color="000000" w:space="0" w:sz="4" w:val="single"/>
              <w:right w:color="000000" w:space="0" w:sz="0" w:val="nil"/>
            </w:tcBorders>
          </w:tcPr>
          <w:p w:rsidR="00000000" w:rsidDel="00000000" w:rsidP="00000000" w:rsidRDefault="00000000" w:rsidRPr="00000000" w14:paraId="000000E9">
            <w:pPr>
              <w:ind w:left="0" w:firstLine="0"/>
              <w:rPr>
                <w:rFonts w:ascii="Arial" w:cs="Arial" w:eastAsia="Arial" w:hAnsi="Arial"/>
              </w:rPr>
            </w:pPr>
            <w:r w:rsidDel="00000000" w:rsidR="00000000" w:rsidRPr="00000000">
              <w:rPr>
                <w:rFonts w:ascii="Arial" w:cs="Arial" w:eastAsia="Arial" w:hAnsi="Arial"/>
                <w:rtl w:val="0"/>
              </w:rPr>
              <w:t xml:space="preserve">Office Manager</w:t>
            </w:r>
          </w:p>
        </w:tc>
      </w:tr>
    </w:tbl>
    <w:p w:rsidR="00000000" w:rsidDel="00000000" w:rsidP="00000000" w:rsidRDefault="00000000" w:rsidRPr="00000000" w14:paraId="000000EA">
      <w:pPr>
        <w:ind w:firstLine="851"/>
        <w:rPr>
          <w:rFonts w:ascii="Arial" w:cs="Arial" w:eastAsia="Arial" w:hAnsi="Arial"/>
        </w:rPr>
      </w:pPr>
      <w:r w:rsidDel="00000000" w:rsidR="00000000" w:rsidRPr="00000000">
        <w:rPr>
          <w:rtl w:val="0"/>
        </w:rPr>
      </w:r>
    </w:p>
    <w:p w:rsidR="00000000" w:rsidDel="00000000" w:rsidP="00000000" w:rsidRDefault="00000000" w:rsidRPr="00000000" w14:paraId="000000EB">
      <w:pPr>
        <w:ind w:firstLine="851"/>
        <w:rPr>
          <w:rFonts w:ascii="Arial" w:cs="Arial" w:eastAsia="Arial" w:hAnsi="Arial"/>
        </w:rPr>
      </w:pPr>
      <w:r w:rsidDel="00000000" w:rsidR="00000000" w:rsidRPr="00000000">
        <w:rPr>
          <w:rFonts w:ascii="Arial" w:cs="Arial" w:eastAsia="Arial" w:hAnsi="Arial"/>
          <w:rtl w:val="0"/>
        </w:rPr>
        <w:t xml:space="preserve">Upon the reporting of an outbreak of a notifiable disease on the Estate, the Owner will advise on biosecurity procedures to be implemented.</w:t>
      </w:r>
    </w:p>
    <w:p w:rsidR="00000000" w:rsidDel="00000000" w:rsidP="00000000" w:rsidRDefault="00000000" w:rsidRPr="00000000" w14:paraId="000000EC">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Legionellosis</w:t>
      </w:r>
    </w:p>
    <w:tbl>
      <w:tblPr>
        <w:tblStyle w:val="Table9"/>
        <w:tblW w:w="8404.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0"/>
        <w:gridCol w:w="3814"/>
        <w:tblGridChange w:id="0">
          <w:tblGrid>
            <w:gridCol w:w="4590"/>
            <w:gridCol w:w="3814"/>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0ED">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0EE">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Identifying all equipment and plant under the control of the Owners which needs to be included in a written scheme of inspection and testing</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0F0">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0F1">
            <w:pPr>
              <w:ind w:left="0" w:firstLine="0"/>
              <w:rPr>
                <w:rFonts w:ascii="Arial" w:cs="Arial" w:eastAsia="Arial" w:hAnsi="Arial"/>
              </w:rPr>
            </w:pPr>
            <w:r w:rsidDel="00000000" w:rsidR="00000000" w:rsidRPr="00000000">
              <w:rPr>
                <w:rFonts w:ascii="Arial" w:cs="Arial" w:eastAsia="Arial" w:hAnsi="Arial"/>
                <w:rtl w:val="0"/>
              </w:rPr>
              <w:t xml:space="preserve">Responsibility for ensuring that effective maintenance procedures are put in place</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0F2">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w:t>
            </w:r>
          </w:p>
        </w:tc>
      </w:tr>
      <w:tr>
        <w:trPr>
          <w:cantSplit w:val="0"/>
          <w:tblHeader w:val="0"/>
        </w:trPr>
        <w:tc>
          <w:tcPr>
            <w:tcBorders>
              <w:top w:color="000000" w:space="0" w:sz="4" w:val="single"/>
              <w:left w:color="000000" w:space="0" w:sz="0" w:val="nil"/>
            </w:tcBorders>
          </w:tcPr>
          <w:p w:rsidR="00000000" w:rsidDel="00000000" w:rsidP="00000000" w:rsidRDefault="00000000" w:rsidRPr="00000000" w14:paraId="000000F3">
            <w:pPr>
              <w:ind w:left="0" w:firstLine="0"/>
              <w:rPr>
                <w:rFonts w:ascii="Arial" w:cs="Arial" w:eastAsia="Arial" w:hAnsi="Arial"/>
              </w:rPr>
            </w:pPr>
            <w:r w:rsidDel="00000000" w:rsidR="00000000" w:rsidRPr="00000000">
              <w:rPr>
                <w:rFonts w:ascii="Arial" w:cs="Arial" w:eastAsia="Arial" w:hAnsi="Arial"/>
                <w:rtl w:val="0"/>
              </w:rPr>
              <w:t xml:space="preserve">Ensuring that the scheme and all maintenance work is implemented and monitored</w:t>
            </w:r>
          </w:p>
        </w:tc>
        <w:tc>
          <w:tcPr>
            <w:tcBorders>
              <w:top w:color="000000" w:space="0" w:sz="4" w:val="single"/>
              <w:right w:color="000000" w:space="0" w:sz="0" w:val="nil"/>
            </w:tcBorders>
          </w:tcPr>
          <w:p w:rsidR="00000000" w:rsidDel="00000000" w:rsidP="00000000" w:rsidRDefault="00000000" w:rsidRPr="00000000" w14:paraId="000000F4">
            <w:pPr>
              <w:ind w:left="0" w:firstLine="0"/>
              <w:rPr>
                <w:rFonts w:ascii="Arial" w:cs="Arial" w:eastAsia="Arial" w:hAnsi="Arial"/>
              </w:rPr>
            </w:pPr>
            <w:r w:rsidDel="00000000" w:rsidR="00000000" w:rsidRPr="00000000">
              <w:rPr>
                <w:rFonts w:ascii="Arial" w:cs="Arial" w:eastAsia="Arial" w:hAnsi="Arial"/>
                <w:rtl w:val="0"/>
              </w:rPr>
              <w:t xml:space="preserve">Department Heads at Courteenhall Estate</w:t>
            </w:r>
          </w:p>
        </w:tc>
      </w:tr>
    </w:tbl>
    <w:p w:rsidR="00000000" w:rsidDel="00000000" w:rsidP="00000000" w:rsidRDefault="00000000" w:rsidRPr="00000000" w14:paraId="000000F5">
      <w:pPr>
        <w:ind w:firstLine="851"/>
        <w:rPr>
          <w:rFonts w:ascii="Arial" w:cs="Arial" w:eastAsia="Arial" w:hAnsi="Arial"/>
        </w:rPr>
      </w:pPr>
      <w:r w:rsidDel="00000000" w:rsidR="00000000" w:rsidRPr="00000000">
        <w:rPr>
          <w:rtl w:val="0"/>
        </w:rPr>
      </w:r>
    </w:p>
    <w:p w:rsidR="00000000" w:rsidDel="00000000" w:rsidP="00000000" w:rsidRDefault="00000000" w:rsidRPr="00000000" w14:paraId="000000F6">
      <w:pPr>
        <w:ind w:firstLine="851"/>
        <w:rPr>
          <w:rFonts w:ascii="Arial" w:cs="Arial" w:eastAsia="Arial" w:hAnsi="Arial"/>
        </w:rPr>
      </w:pPr>
      <w:r w:rsidDel="00000000" w:rsidR="00000000" w:rsidRPr="00000000">
        <w:rPr>
          <w:rFonts w:ascii="Arial" w:cs="Arial" w:eastAsia="Arial" w:hAnsi="Arial"/>
          <w:rtl w:val="0"/>
        </w:rPr>
        <w:t xml:space="preserve">Currently, risk assessments for estate plant, equipment, premises and work activities do not identify significant legionellosis hazards or equipment and plant needing to be included in a written scheme of inspection and testing.  The position will be kept under review and action will be taken when required.</w:t>
      </w:r>
    </w:p>
    <w:p w:rsidR="00000000" w:rsidDel="00000000" w:rsidP="00000000" w:rsidRDefault="00000000" w:rsidRPr="00000000" w14:paraId="000000F7">
      <w:pPr>
        <w:ind w:firstLine="851"/>
        <w:rPr>
          <w:rFonts w:ascii="Arial" w:cs="Arial" w:eastAsia="Arial" w:hAnsi="Arial"/>
        </w:rPr>
      </w:pPr>
      <w:r w:rsidDel="00000000" w:rsidR="00000000" w:rsidRPr="00000000">
        <w:rPr>
          <w:rtl w:val="0"/>
        </w:rPr>
      </w:r>
    </w:p>
    <w:p w:rsidR="00000000" w:rsidDel="00000000" w:rsidP="00000000" w:rsidRDefault="00000000" w:rsidRPr="00000000" w14:paraId="000000F8">
      <w:pPr>
        <w:ind w:firstLine="851"/>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F9">
      <w:pPr>
        <w:ind w:firstLine="851"/>
        <w:rPr>
          <w:rFonts w:ascii="Arial" w:cs="Arial" w:eastAsia="Arial" w:hAnsi="Arial"/>
        </w:rPr>
      </w:pPr>
      <w:r w:rsidDel="00000000" w:rsidR="00000000" w:rsidRPr="00000000">
        <w:rPr>
          <w:rtl w:val="0"/>
        </w:rPr>
      </w:r>
    </w:p>
    <w:p w:rsidR="00000000" w:rsidDel="00000000" w:rsidP="00000000" w:rsidRDefault="00000000" w:rsidRPr="00000000" w14:paraId="000000FA">
      <w:pPr>
        <w:ind w:firstLine="851"/>
        <w:rPr>
          <w:rFonts w:ascii="Arial" w:cs="Arial" w:eastAsia="Arial" w:hAnsi="Arial"/>
        </w:rPr>
      </w:pPr>
      <w:r w:rsidDel="00000000" w:rsidR="00000000" w:rsidRPr="00000000">
        <w:rPr>
          <w:rFonts w:ascii="Arial" w:cs="Arial" w:eastAsia="Arial" w:hAnsi="Arial"/>
          <w:rtl w:val="0"/>
        </w:rPr>
        <w:t xml:space="preserve">The Department Heads will ensure that reasonable steps are taken to identify potential legionellosis hazards in the workplace and to prevent or minimise the risk of exposure and these are outlined below.</w:t>
      </w:r>
    </w:p>
    <w:p w:rsidR="00000000" w:rsidDel="00000000" w:rsidP="00000000" w:rsidRDefault="00000000" w:rsidRPr="00000000" w14:paraId="000000FB">
      <w:pPr>
        <w:ind w:firstLine="851"/>
        <w:rPr>
          <w:rFonts w:ascii="Arial" w:cs="Arial" w:eastAsia="Arial" w:hAnsi="Arial"/>
        </w:rPr>
      </w:pPr>
      <w:r w:rsidDel="00000000" w:rsidR="00000000" w:rsidRPr="00000000">
        <w:rPr>
          <w:rtl w:val="0"/>
        </w:rPr>
      </w:r>
    </w:p>
    <w:p w:rsidR="00000000" w:rsidDel="00000000" w:rsidP="00000000" w:rsidRDefault="00000000" w:rsidRPr="00000000" w14:paraId="000000FC">
      <w:pPr>
        <w:ind w:firstLine="851"/>
        <w:rPr>
          <w:rFonts w:ascii="Arial" w:cs="Arial" w:eastAsia="Arial" w:hAnsi="Arial"/>
        </w:rPr>
      </w:pPr>
      <w:r w:rsidDel="00000000" w:rsidR="00000000" w:rsidRPr="00000000">
        <w:rPr>
          <w:rFonts w:ascii="Arial" w:cs="Arial" w:eastAsia="Arial" w:hAnsi="Arial"/>
          <w:rtl w:val="0"/>
        </w:rPr>
        <w:t xml:space="preserve">If employees are concerned about the risk of an outbreak, they should report concerns to the Department Head so that appropriate measures can be taken to eliminate or reduce the risks.  A written control scheme to minimise exposure has been prepared for the air conditioning and water systems within the property and this is monitored by the Property Manager.  </w:t>
      </w:r>
    </w:p>
    <w:tbl>
      <w:tblPr>
        <w:tblStyle w:val="Table10"/>
        <w:tblW w:w="8285.0" w:type="dxa"/>
        <w:jc w:val="left"/>
        <w:tblInd w:w="9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03"/>
        <w:gridCol w:w="4182"/>
        <w:tblGridChange w:id="0">
          <w:tblGrid>
            <w:gridCol w:w="4103"/>
            <w:gridCol w:w="4182"/>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FF">
      <w:pPr>
        <w:ind w:firstLine="851"/>
        <w:rPr>
          <w:rFonts w:ascii="Arial" w:cs="Arial" w:eastAsia="Arial" w:hAnsi="Arial"/>
        </w:rPr>
      </w:pPr>
      <w:r w:rsidDel="00000000" w:rsidR="00000000" w:rsidRPr="00000000">
        <w:rPr>
          <w:rFonts w:ascii="Arial" w:cs="Arial" w:eastAsia="Arial" w:hAnsi="Arial"/>
          <w:rtl w:val="0"/>
        </w:rPr>
        <w:t xml:space="preserve">The written scheme is available from the Property Manager and aims to reduce the risk of occupationally acquired legionellosis to as low a level as practicable.</w:t>
      </w:r>
    </w:p>
    <w:p w:rsidR="00000000" w:rsidDel="00000000" w:rsidP="00000000" w:rsidRDefault="00000000" w:rsidRPr="00000000" w14:paraId="00000100">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Lone Working</w:t>
      </w:r>
    </w:p>
    <w:p w:rsidR="00000000" w:rsidDel="00000000" w:rsidP="00000000" w:rsidRDefault="00000000" w:rsidRPr="00000000" w14:paraId="00000101">
      <w:pPr>
        <w:ind w:firstLine="851"/>
        <w:rPr>
          <w:rFonts w:ascii="Arial" w:cs="Arial" w:eastAsia="Arial" w:hAnsi="Arial"/>
        </w:rPr>
      </w:pPr>
      <w:r w:rsidDel="00000000" w:rsidR="00000000" w:rsidRPr="00000000">
        <w:rPr>
          <w:rFonts w:ascii="Arial" w:cs="Arial" w:eastAsia="Arial" w:hAnsi="Arial"/>
          <w:rtl w:val="0"/>
        </w:rPr>
        <w:t xml:space="preserve">Where the risk assessment process identifies lone working as a matter requiring further control measures, additional action must be taken in accordance with agreed procedures as follows:</w:t>
      </w:r>
    </w:p>
    <w:p w:rsidR="00000000" w:rsidDel="00000000" w:rsidP="00000000" w:rsidRDefault="00000000" w:rsidRPr="00000000" w14:paraId="00000102">
      <w:pPr>
        <w:ind w:left="1080" w:hanging="229.00000000000006"/>
        <w:rPr>
          <w:rFonts w:ascii="Arial" w:cs="Arial" w:eastAsia="Arial" w:hAnsi="Arial"/>
        </w:rPr>
      </w:pPr>
      <w:r w:rsidDel="00000000" w:rsidR="00000000" w:rsidRPr="00000000">
        <w:rPr>
          <w:rtl w:val="0"/>
        </w:rPr>
      </w:r>
    </w:p>
    <w:p w:rsidR="00000000" w:rsidDel="00000000" w:rsidP="00000000" w:rsidRDefault="00000000" w:rsidRPr="00000000" w14:paraId="00000103">
      <w:pPr>
        <w:numPr>
          <w:ilvl w:val="0"/>
          <w:numId w:val="9"/>
        </w:numPr>
        <w:ind w:left="1134" w:right="30" w:hanging="283"/>
        <w:rPr>
          <w:rFonts w:ascii="Arial" w:cs="Arial" w:eastAsia="Arial" w:hAnsi="Arial"/>
        </w:rPr>
      </w:pPr>
      <w:r w:rsidDel="00000000" w:rsidR="00000000" w:rsidRPr="00000000">
        <w:rPr>
          <w:rFonts w:ascii="Arial" w:cs="Arial" w:eastAsia="Arial" w:hAnsi="Arial"/>
          <w:rtl w:val="0"/>
        </w:rPr>
        <w:t xml:space="preserve">The person carrying out the work must have undertaken any training required for the work activity and be sufficiently experienced to work alone.</w:t>
      </w:r>
    </w:p>
    <w:p w:rsidR="00000000" w:rsidDel="00000000" w:rsidP="00000000" w:rsidRDefault="00000000" w:rsidRPr="00000000" w14:paraId="00000104">
      <w:pPr>
        <w:ind w:left="1134" w:right="30" w:hanging="283"/>
        <w:rPr>
          <w:rFonts w:ascii="Arial" w:cs="Arial" w:eastAsia="Arial" w:hAnsi="Arial"/>
        </w:rPr>
      </w:pPr>
      <w:r w:rsidDel="00000000" w:rsidR="00000000" w:rsidRPr="00000000">
        <w:rPr>
          <w:rtl w:val="0"/>
        </w:rPr>
      </w:r>
    </w:p>
    <w:p w:rsidR="00000000" w:rsidDel="00000000" w:rsidP="00000000" w:rsidRDefault="00000000" w:rsidRPr="00000000" w14:paraId="00000105">
      <w:pPr>
        <w:numPr>
          <w:ilvl w:val="0"/>
          <w:numId w:val="9"/>
        </w:numPr>
        <w:ind w:left="1134" w:right="30" w:hanging="283"/>
        <w:rPr>
          <w:rFonts w:ascii="Arial" w:cs="Arial" w:eastAsia="Arial" w:hAnsi="Arial"/>
        </w:rPr>
      </w:pPr>
      <w:r w:rsidDel="00000000" w:rsidR="00000000" w:rsidRPr="00000000">
        <w:rPr>
          <w:rFonts w:ascii="Arial" w:cs="Arial" w:eastAsia="Arial" w:hAnsi="Arial"/>
          <w:rtl w:val="0"/>
        </w:rPr>
        <w:t xml:space="preserve">The location in which the person is working should be notified to the Estate Office</w:t>
      </w:r>
    </w:p>
    <w:p w:rsidR="00000000" w:rsidDel="00000000" w:rsidP="00000000" w:rsidRDefault="00000000" w:rsidRPr="00000000" w14:paraId="00000106">
      <w:pPr>
        <w:ind w:left="0" w:right="30" w:firstLine="0"/>
        <w:rPr>
          <w:rFonts w:ascii="Arial" w:cs="Arial" w:eastAsia="Arial" w:hAnsi="Arial"/>
        </w:rPr>
      </w:pPr>
      <w:r w:rsidDel="00000000" w:rsidR="00000000" w:rsidRPr="00000000">
        <w:rPr>
          <w:rtl w:val="0"/>
        </w:rPr>
      </w:r>
    </w:p>
    <w:p w:rsidR="00000000" w:rsidDel="00000000" w:rsidP="00000000" w:rsidRDefault="00000000" w:rsidRPr="00000000" w14:paraId="00000107">
      <w:pPr>
        <w:numPr>
          <w:ilvl w:val="0"/>
          <w:numId w:val="9"/>
        </w:numPr>
        <w:ind w:left="1134" w:right="30" w:hanging="283"/>
        <w:rPr>
          <w:rFonts w:ascii="Arial" w:cs="Arial" w:eastAsia="Arial" w:hAnsi="Arial"/>
        </w:rPr>
      </w:pPr>
      <w:r w:rsidDel="00000000" w:rsidR="00000000" w:rsidRPr="00000000">
        <w:rPr>
          <w:rFonts w:ascii="Arial" w:cs="Arial" w:eastAsia="Arial" w:hAnsi="Arial"/>
          <w:rtl w:val="0"/>
        </w:rPr>
        <w:t xml:space="preserve">The lead teacher will always carry the mobile phone and will contact the Estate Office if there are any concerns.</w:t>
      </w:r>
    </w:p>
    <w:p w:rsidR="00000000" w:rsidDel="00000000" w:rsidP="00000000" w:rsidRDefault="00000000" w:rsidRPr="00000000" w14:paraId="00000108">
      <w:pPr>
        <w:ind w:left="0" w:right="30" w:firstLine="0"/>
        <w:rPr>
          <w:rFonts w:ascii="Arial" w:cs="Arial" w:eastAsia="Arial" w:hAnsi="Arial"/>
        </w:rPr>
      </w:pPr>
      <w:r w:rsidDel="00000000" w:rsidR="00000000" w:rsidRPr="00000000">
        <w:rPr>
          <w:rtl w:val="0"/>
        </w:rPr>
      </w:r>
    </w:p>
    <w:p w:rsidR="00000000" w:rsidDel="00000000" w:rsidP="00000000" w:rsidRDefault="00000000" w:rsidRPr="00000000" w14:paraId="00000109">
      <w:pPr>
        <w:numPr>
          <w:ilvl w:val="0"/>
          <w:numId w:val="9"/>
        </w:numPr>
        <w:ind w:left="1134" w:right="30" w:hanging="283"/>
        <w:rPr>
          <w:rFonts w:ascii="Arial" w:cs="Arial" w:eastAsia="Arial" w:hAnsi="Arial"/>
        </w:rPr>
      </w:pPr>
      <w:r w:rsidDel="00000000" w:rsidR="00000000" w:rsidRPr="00000000">
        <w:rPr>
          <w:rFonts w:ascii="Arial" w:cs="Arial" w:eastAsia="Arial" w:hAnsi="Arial"/>
          <w:rtl w:val="0"/>
        </w:rPr>
        <w:t xml:space="preserve">At the end of the work activity, New Leaf Learning staff will inform the Estate office that everyone has left the site.</w:t>
      </w:r>
    </w:p>
    <w:p w:rsidR="00000000" w:rsidDel="00000000" w:rsidP="00000000" w:rsidRDefault="00000000" w:rsidRPr="00000000" w14:paraId="0000010A">
      <w:pPr>
        <w:ind w:left="0" w:right="30" w:firstLine="0"/>
        <w:rPr>
          <w:rFonts w:ascii="Arial" w:cs="Arial" w:eastAsia="Arial" w:hAnsi="Arial"/>
        </w:rPr>
      </w:pPr>
      <w:r w:rsidDel="00000000" w:rsidR="00000000" w:rsidRPr="00000000">
        <w:rPr>
          <w:rtl w:val="0"/>
        </w:rPr>
      </w:r>
    </w:p>
    <w:p w:rsidR="00000000" w:rsidDel="00000000" w:rsidP="00000000" w:rsidRDefault="00000000" w:rsidRPr="00000000" w14:paraId="0000010B">
      <w:pPr>
        <w:ind w:left="0" w:right="30" w:firstLine="0"/>
        <w:rPr>
          <w:rFonts w:ascii="Arial" w:cs="Arial" w:eastAsia="Arial" w:hAnsi="Arial"/>
        </w:rPr>
      </w:pPr>
      <w:r w:rsidDel="00000000" w:rsidR="00000000" w:rsidRPr="00000000">
        <w:rPr>
          <w:rtl w:val="0"/>
        </w:rPr>
      </w:r>
    </w:p>
    <w:p w:rsidR="00000000" w:rsidDel="00000000" w:rsidP="00000000" w:rsidRDefault="00000000" w:rsidRPr="00000000" w14:paraId="0000010C">
      <w:pPr>
        <w:ind w:left="900" w:firstLine="0"/>
        <w:rPr>
          <w:rFonts w:ascii="Arial" w:cs="Arial" w:eastAsia="Arial" w:hAnsi="Arial"/>
        </w:rPr>
      </w:pPr>
      <w:r w:rsidDel="00000000" w:rsidR="00000000" w:rsidRPr="00000000">
        <w:rPr>
          <w:rFonts w:ascii="Arial" w:cs="Arial" w:eastAsia="Arial" w:hAnsi="Arial"/>
          <w:rtl w:val="0"/>
        </w:rPr>
        <w:t xml:space="preserve">All New Leaf Learning staff  must be familiar with the principles of lone working so that they can apply appropriate procedures to work where necessary.</w:t>
      </w:r>
    </w:p>
    <w:p w:rsidR="00000000" w:rsidDel="00000000" w:rsidP="00000000" w:rsidRDefault="00000000" w:rsidRPr="00000000" w14:paraId="0000010D">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Manual Handling </w:t>
      </w:r>
    </w:p>
    <w:tbl>
      <w:tblPr>
        <w:tblStyle w:val="Table11"/>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3777"/>
        <w:tblGridChange w:id="0">
          <w:tblGrid>
            <w:gridCol w:w="4549"/>
            <w:gridCol w:w="3777"/>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10E">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10F">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110">
            <w:pPr>
              <w:ind w:left="0" w:firstLine="0"/>
              <w:rPr>
                <w:rFonts w:ascii="Arial" w:cs="Arial" w:eastAsia="Arial" w:hAnsi="Arial"/>
              </w:rPr>
            </w:pPr>
            <w:r w:rsidDel="00000000" w:rsidR="00000000" w:rsidRPr="00000000">
              <w:rPr>
                <w:rFonts w:ascii="Arial" w:cs="Arial" w:eastAsia="Arial" w:hAnsi="Arial"/>
                <w:rtl w:val="0"/>
              </w:rPr>
              <w:t xml:space="preserve">Ensuring that risk assessments are undertaken for all manual handling activities</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111">
            <w:pPr>
              <w:ind w:left="0" w:firstLine="0"/>
              <w:rPr>
                <w:rFonts w:ascii="Arial" w:cs="Arial" w:eastAsia="Arial" w:hAnsi="Arial"/>
              </w:rPr>
            </w:pPr>
            <w:r w:rsidDel="00000000" w:rsidR="00000000" w:rsidRPr="00000000">
              <w:rPr>
                <w:rFonts w:ascii="Arial" w:cs="Arial" w:eastAsia="Arial" w:hAnsi="Arial"/>
                <w:rtl w:val="0"/>
              </w:rPr>
              <w:t xml:space="preserve">Lead Teacher</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manual handling procedures and arranging for the provision of further information and training</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113">
            <w:pPr>
              <w:ind w:left="0" w:firstLine="0"/>
              <w:rPr>
                <w:rFonts w:ascii="Arial" w:cs="Arial" w:eastAsia="Arial" w:hAnsi="Arial"/>
              </w:rPr>
            </w:pPr>
            <w:r w:rsidDel="00000000" w:rsidR="00000000" w:rsidRPr="00000000">
              <w:rPr>
                <w:rFonts w:ascii="Arial" w:cs="Arial" w:eastAsia="Arial" w:hAnsi="Arial"/>
                <w:rtl w:val="0"/>
              </w:rPr>
              <w:t xml:space="preserve">Lead Teacher</w:t>
            </w:r>
          </w:p>
        </w:tc>
      </w:tr>
    </w:tbl>
    <w:p w:rsidR="00000000" w:rsidDel="00000000" w:rsidP="00000000" w:rsidRDefault="00000000" w:rsidRPr="00000000" w14:paraId="00000114">
      <w:pPr>
        <w:ind w:firstLine="851"/>
        <w:rPr>
          <w:rFonts w:ascii="Arial" w:cs="Arial" w:eastAsia="Arial" w:hAnsi="Arial"/>
        </w:rPr>
      </w:pPr>
      <w:r w:rsidDel="00000000" w:rsidR="00000000" w:rsidRPr="00000000">
        <w:rPr>
          <w:rtl w:val="0"/>
        </w:rPr>
      </w:r>
    </w:p>
    <w:p w:rsidR="00000000" w:rsidDel="00000000" w:rsidP="00000000" w:rsidRDefault="00000000" w:rsidRPr="00000000" w14:paraId="00000115">
      <w:pPr>
        <w:ind w:firstLine="851"/>
        <w:rPr>
          <w:rFonts w:ascii="Arial" w:cs="Arial" w:eastAsia="Arial" w:hAnsi="Arial"/>
        </w:rPr>
      </w:pPr>
      <w:r w:rsidDel="00000000" w:rsidR="00000000" w:rsidRPr="00000000">
        <w:rPr>
          <w:rFonts w:ascii="Arial" w:cs="Arial" w:eastAsia="Arial" w:hAnsi="Arial"/>
          <w:rtl w:val="0"/>
        </w:rPr>
        <w:t xml:space="preserve">Manual handling tasks will be undertaken in accordance with the provisions of the Manual Handling Operations Regulations 1992. This will be achieved through: </w:t>
      </w:r>
    </w:p>
    <w:p w:rsidR="00000000" w:rsidDel="00000000" w:rsidP="00000000" w:rsidRDefault="00000000" w:rsidRPr="00000000" w14:paraId="00000116">
      <w:pPr>
        <w:ind w:firstLine="851"/>
        <w:rPr>
          <w:rFonts w:ascii="Arial" w:cs="Arial" w:eastAsia="Arial" w:hAnsi="Arial"/>
        </w:rPr>
      </w:pPr>
      <w:r w:rsidDel="00000000" w:rsidR="00000000" w:rsidRPr="00000000">
        <w:rPr>
          <w:rtl w:val="0"/>
        </w:rPr>
      </w:r>
    </w:p>
    <w:p w:rsidR="00000000" w:rsidDel="00000000" w:rsidP="00000000" w:rsidRDefault="00000000" w:rsidRPr="00000000" w14:paraId="00000117">
      <w:pPr>
        <w:numPr>
          <w:ilvl w:val="0"/>
          <w:numId w:val="5"/>
        </w:numPr>
        <w:ind w:left="1571" w:hanging="360"/>
        <w:rPr>
          <w:rFonts w:ascii="Arial" w:cs="Arial" w:eastAsia="Arial" w:hAnsi="Arial"/>
        </w:rPr>
      </w:pPr>
      <w:r w:rsidDel="00000000" w:rsidR="00000000" w:rsidRPr="00000000">
        <w:rPr>
          <w:rFonts w:ascii="Arial" w:cs="Arial" w:eastAsia="Arial" w:hAnsi="Arial"/>
          <w:rtl w:val="0"/>
        </w:rPr>
        <w:t xml:space="preserve">The elimination of all manual handling operations where reasonably practicable. </w:t>
      </w:r>
    </w:p>
    <w:p w:rsidR="00000000" w:rsidDel="00000000" w:rsidP="00000000" w:rsidRDefault="00000000" w:rsidRPr="00000000" w14:paraId="00000118">
      <w:pPr>
        <w:numPr>
          <w:ilvl w:val="0"/>
          <w:numId w:val="5"/>
        </w:numPr>
        <w:ind w:left="1571" w:hanging="360"/>
        <w:rPr>
          <w:rFonts w:ascii="Arial" w:cs="Arial" w:eastAsia="Arial" w:hAnsi="Arial"/>
        </w:rPr>
      </w:pPr>
      <w:r w:rsidDel="00000000" w:rsidR="00000000" w:rsidRPr="00000000">
        <w:rPr>
          <w:rFonts w:ascii="Arial" w:cs="Arial" w:eastAsia="Arial" w:hAnsi="Arial"/>
          <w:rtl w:val="0"/>
        </w:rPr>
        <w:t xml:space="preserve">Where manual handling is necessary, the risks will be assessed and additional precautions will be introduced where required. </w:t>
      </w:r>
    </w:p>
    <w:p w:rsidR="00000000" w:rsidDel="00000000" w:rsidP="00000000" w:rsidRDefault="00000000" w:rsidRPr="00000000" w14:paraId="00000119">
      <w:pPr>
        <w:numPr>
          <w:ilvl w:val="0"/>
          <w:numId w:val="5"/>
        </w:numPr>
        <w:ind w:left="1571" w:hanging="360"/>
        <w:rPr>
          <w:rFonts w:ascii="Arial" w:cs="Arial" w:eastAsia="Arial" w:hAnsi="Arial"/>
        </w:rPr>
      </w:pPr>
      <w:r w:rsidDel="00000000" w:rsidR="00000000" w:rsidRPr="00000000">
        <w:rPr>
          <w:rFonts w:ascii="Arial" w:cs="Arial" w:eastAsia="Arial" w:hAnsi="Arial"/>
          <w:rtl w:val="0"/>
        </w:rPr>
        <w:t xml:space="preserve">Training in suitable lifting techniques will be provided where necessary but will not be relied upon as the sole means of reducing manual handling risks. </w:t>
      </w:r>
    </w:p>
    <w:p w:rsidR="00000000" w:rsidDel="00000000" w:rsidP="00000000" w:rsidRDefault="00000000" w:rsidRPr="00000000" w14:paraId="0000011A">
      <w:pPr>
        <w:ind w:firstLine="851"/>
        <w:rPr>
          <w:rFonts w:ascii="Arial" w:cs="Arial" w:eastAsia="Arial" w:hAnsi="Arial"/>
        </w:rPr>
      </w:pPr>
      <w:r w:rsidDel="00000000" w:rsidR="00000000" w:rsidRPr="00000000">
        <w:rPr>
          <w:rtl w:val="0"/>
        </w:rPr>
      </w:r>
    </w:p>
    <w:p w:rsidR="00000000" w:rsidDel="00000000" w:rsidP="00000000" w:rsidRDefault="00000000" w:rsidRPr="00000000" w14:paraId="0000011B">
      <w:pPr>
        <w:ind w:firstLine="851"/>
        <w:rPr>
          <w:rFonts w:ascii="Arial" w:cs="Arial" w:eastAsia="Arial" w:hAnsi="Arial"/>
        </w:rPr>
      </w:pPr>
      <w:r w:rsidDel="00000000" w:rsidR="00000000" w:rsidRPr="00000000">
        <w:rPr>
          <w:rFonts w:ascii="Arial" w:cs="Arial" w:eastAsia="Arial" w:hAnsi="Arial"/>
          <w:rtl w:val="0"/>
        </w:rPr>
        <w:t xml:space="preserve">Individual Risk assessments will be provided by the visiting schools and their own school staff will perform any manual handling as necessary. </w:t>
      </w:r>
    </w:p>
    <w:p w:rsidR="00000000" w:rsidDel="00000000" w:rsidP="00000000" w:rsidRDefault="00000000" w:rsidRPr="00000000" w14:paraId="0000011C">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Personal Protective Equipment (PPE)</w:t>
      </w:r>
    </w:p>
    <w:tbl>
      <w:tblPr>
        <w:tblStyle w:val="Table12"/>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7"/>
        <w:gridCol w:w="3599"/>
        <w:tblGridChange w:id="0">
          <w:tblGrid>
            <w:gridCol w:w="4727"/>
            <w:gridCol w:w="3599"/>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11D">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11E">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11F">
            <w:pPr>
              <w:ind w:left="0" w:firstLine="0"/>
              <w:rPr>
                <w:rFonts w:ascii="Arial" w:cs="Arial" w:eastAsia="Arial" w:hAnsi="Arial"/>
              </w:rPr>
            </w:pPr>
            <w:r w:rsidDel="00000000" w:rsidR="00000000" w:rsidRPr="00000000">
              <w:rPr>
                <w:rFonts w:ascii="Arial" w:cs="Arial" w:eastAsia="Arial" w:hAnsi="Arial"/>
                <w:rtl w:val="0"/>
              </w:rPr>
              <w:t xml:space="preserve">Provision of personal protective equipment</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120">
            <w:pPr>
              <w:ind w:left="0" w:firstLine="0"/>
              <w:rPr>
                <w:rFonts w:ascii="Arial" w:cs="Arial" w:eastAsia="Arial" w:hAnsi="Arial"/>
              </w:rPr>
            </w:pPr>
            <w:r w:rsidDel="00000000" w:rsidR="00000000" w:rsidRPr="00000000">
              <w:rPr>
                <w:rFonts w:ascii="Arial" w:cs="Arial" w:eastAsia="Arial" w:hAnsi="Arial"/>
                <w:rtl w:val="0"/>
              </w:rPr>
              <w:t xml:space="preserve">Visiting school and Lead Teacher</w:t>
            </w:r>
          </w:p>
        </w:tc>
      </w:tr>
    </w:tbl>
    <w:p w:rsidR="00000000" w:rsidDel="00000000" w:rsidP="00000000" w:rsidRDefault="00000000" w:rsidRPr="00000000" w14:paraId="00000121">
      <w:pPr>
        <w:ind w:firstLine="851"/>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122">
      <w:pPr>
        <w:ind w:firstLine="851"/>
        <w:rPr>
          <w:rFonts w:ascii="Arial" w:cs="Arial" w:eastAsia="Arial" w:hAnsi="Arial"/>
        </w:rPr>
      </w:pPr>
      <w:r w:rsidDel="00000000" w:rsidR="00000000" w:rsidRPr="00000000">
        <w:rPr>
          <w:rFonts w:ascii="Arial" w:cs="Arial" w:eastAsia="Arial" w:hAnsi="Arial"/>
          <w:rtl w:val="0"/>
        </w:rPr>
        <w:t xml:space="preserve">The need for PPE will be established by risk assessments carried out by the lead Teacher and within individual risk assessment by visiting schools. PPE will then be provided by New Leaf Learning and the visiting school where appropriate.</w:t>
      </w:r>
    </w:p>
    <w:p w:rsidR="00000000" w:rsidDel="00000000" w:rsidP="00000000" w:rsidRDefault="00000000" w:rsidRPr="00000000" w14:paraId="00000123">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Mobile Phones</w:t>
      </w:r>
    </w:p>
    <w:p w:rsidR="00000000" w:rsidDel="00000000" w:rsidP="00000000" w:rsidRDefault="00000000" w:rsidRPr="00000000" w14:paraId="00000124">
      <w:pPr>
        <w:ind w:firstLine="851"/>
        <w:rPr>
          <w:rFonts w:ascii="Arial" w:cs="Arial" w:eastAsia="Arial" w:hAnsi="Arial"/>
        </w:rPr>
      </w:pPr>
      <w:r w:rsidDel="00000000" w:rsidR="00000000" w:rsidRPr="00000000">
        <w:rPr>
          <w:rFonts w:ascii="Arial" w:cs="Arial" w:eastAsia="Arial" w:hAnsi="Arial"/>
          <w:rtl w:val="0"/>
        </w:rPr>
        <w:t xml:space="preserve">Lead Teacher has access to a mobile phone for use in case of emergency or for contact with the Estate office as necessary. It is for work related communicated only.</w:t>
      </w:r>
    </w:p>
    <w:p w:rsidR="00000000" w:rsidDel="00000000" w:rsidP="00000000" w:rsidRDefault="00000000" w:rsidRPr="00000000" w14:paraId="00000125">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Electrical Safety </w:t>
      </w:r>
    </w:p>
    <w:p w:rsidR="00000000" w:rsidDel="00000000" w:rsidP="00000000" w:rsidRDefault="00000000" w:rsidRPr="00000000" w14:paraId="00000126">
      <w:pPr>
        <w:ind w:firstLine="851"/>
        <w:rPr>
          <w:rFonts w:ascii="Arial" w:cs="Arial" w:eastAsia="Arial" w:hAnsi="Arial"/>
        </w:rPr>
      </w:pPr>
      <w:r w:rsidDel="00000000" w:rsidR="00000000" w:rsidRPr="00000000">
        <w:rPr>
          <w:rtl w:val="0"/>
        </w:rPr>
      </w:r>
    </w:p>
    <w:p w:rsidR="00000000" w:rsidDel="00000000" w:rsidP="00000000" w:rsidRDefault="00000000" w:rsidRPr="00000000" w14:paraId="00000127">
      <w:pPr>
        <w:ind w:firstLine="851"/>
        <w:rPr>
          <w:rFonts w:ascii="Arial" w:cs="Arial" w:eastAsia="Arial" w:hAnsi="Arial"/>
          <w:b w:val="1"/>
        </w:rPr>
      </w:pPr>
      <w:r w:rsidDel="00000000" w:rsidR="00000000" w:rsidRPr="00000000">
        <w:rPr>
          <w:rFonts w:ascii="Arial" w:cs="Arial" w:eastAsia="Arial" w:hAnsi="Arial"/>
          <w:rtl w:val="0"/>
        </w:rPr>
        <w:t xml:space="preserve">All New Leaf Learning staff  are required to inspect the leads and plugs of electrical equipment before use for signs of damage or loose connections.  Any defects must be reported to the Estate Office. </w:t>
      </w:r>
      <w:r w:rsidDel="00000000" w:rsidR="00000000" w:rsidRPr="00000000">
        <w:rPr>
          <w:rFonts w:ascii="Arial" w:cs="Arial" w:eastAsia="Arial" w:hAnsi="Arial"/>
          <w:b w:val="1"/>
          <w:rtl w:val="0"/>
        </w:rPr>
        <w:t xml:space="preserve">NEVER USE POTENTIALLY DANGEROUS EQUIPMENT.</w:t>
      </w:r>
    </w:p>
    <w:p w:rsidR="00000000" w:rsidDel="00000000" w:rsidP="00000000" w:rsidRDefault="00000000" w:rsidRPr="00000000" w14:paraId="00000128">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Fire Safety</w:t>
      </w:r>
    </w:p>
    <w:p w:rsidR="00000000" w:rsidDel="00000000" w:rsidP="00000000" w:rsidRDefault="00000000" w:rsidRPr="00000000" w14:paraId="00000129">
      <w:pPr>
        <w:tabs>
          <w:tab w:val="left" w:leader="none" w:pos="851"/>
        </w:tabs>
        <w:ind w:firstLine="851"/>
        <w:rPr>
          <w:rFonts w:ascii="Arial" w:cs="Arial" w:eastAsia="Arial" w:hAnsi="Arial"/>
        </w:rPr>
      </w:pPr>
      <w:r w:rsidDel="00000000" w:rsidR="00000000" w:rsidRPr="00000000">
        <w:rPr>
          <w:rFonts w:ascii="Arial" w:cs="Arial" w:eastAsia="Arial" w:hAnsi="Arial"/>
          <w:rtl w:val="0"/>
        </w:rPr>
        <w:t xml:space="preserve">All staff will follow the fire procedure document located at the Grammar School. All staff will ensure the safety of any child or adult by directing them away from fire and out of the building. If it is assessed that it is appropriate a suitable trained adult will use the fire extinguisher provided. Once safe, they will alert the appropriate people eg the fire service /Estate Office as necessary.</w:t>
      </w:r>
    </w:p>
    <w:p w:rsidR="00000000" w:rsidDel="00000000" w:rsidP="00000000" w:rsidRDefault="00000000" w:rsidRPr="00000000" w14:paraId="0000012A">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Trees</w:t>
      </w:r>
    </w:p>
    <w:p w:rsidR="00000000" w:rsidDel="00000000" w:rsidP="00000000" w:rsidRDefault="00000000" w:rsidRPr="00000000" w14:paraId="0000012B">
      <w:pPr>
        <w:ind w:firstLine="851"/>
        <w:rPr>
          <w:rFonts w:ascii="Arial" w:cs="Arial" w:eastAsia="Arial" w:hAnsi="Arial"/>
        </w:rPr>
      </w:pPr>
      <w:r w:rsidDel="00000000" w:rsidR="00000000" w:rsidRPr="00000000">
        <w:rPr>
          <w:rFonts w:ascii="Arial" w:cs="Arial" w:eastAsia="Arial" w:hAnsi="Arial"/>
          <w:rtl w:val="0"/>
        </w:rPr>
        <w:t xml:space="preserve">Trees will be maintained by staff at Courteenhall Estate. </w:t>
      </w:r>
    </w:p>
    <w:p w:rsidR="00000000" w:rsidDel="00000000" w:rsidP="00000000" w:rsidRDefault="00000000" w:rsidRPr="00000000" w14:paraId="0000012C">
      <w:pPr>
        <w:ind w:firstLine="851"/>
        <w:rPr>
          <w:rFonts w:ascii="Arial" w:cs="Arial" w:eastAsia="Arial" w:hAnsi="Arial"/>
        </w:rPr>
      </w:pPr>
      <w:r w:rsidDel="00000000" w:rsidR="00000000" w:rsidRPr="00000000">
        <w:rPr>
          <w:rFonts w:ascii="Arial" w:cs="Arial" w:eastAsia="Arial" w:hAnsi="Arial"/>
          <w:rtl w:val="0"/>
        </w:rPr>
        <w:t xml:space="preserve">New Leaf Learning staff will ensure that visiting schools are aware of the hazards as documented in the risk assessments.</w:t>
      </w:r>
    </w:p>
    <w:p w:rsidR="00000000" w:rsidDel="00000000" w:rsidP="00000000" w:rsidRDefault="00000000" w:rsidRPr="00000000" w14:paraId="0000012D">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Visitors</w:t>
      </w:r>
    </w:p>
    <w:p w:rsidR="00000000" w:rsidDel="00000000" w:rsidP="00000000" w:rsidRDefault="00000000" w:rsidRPr="00000000" w14:paraId="0000012E">
      <w:pPr>
        <w:ind w:firstLine="851"/>
        <w:rPr>
          <w:rFonts w:ascii="Arial" w:cs="Arial" w:eastAsia="Arial" w:hAnsi="Arial"/>
        </w:rPr>
      </w:pPr>
      <w:r w:rsidDel="00000000" w:rsidR="00000000" w:rsidRPr="00000000">
        <w:rPr>
          <w:rFonts w:ascii="Arial" w:cs="Arial" w:eastAsia="Arial" w:hAnsi="Arial"/>
          <w:rtl w:val="0"/>
        </w:rPr>
        <w:t xml:space="preserve">Visitors (other than users of public rights of way; visitors to tenants or other third parties; visitors to dwellings; or other “non-business” visitors) are required to make arrangements through a member of the estate staff before entering on to Estate property.  The member of New Leaf Learning staff will then be responsible for seeing the visitor onto and off the estate, making sure that the visitor’s whereabouts can be accounted for and that any hazards have been satisfactorily addressed.</w:t>
      </w:r>
    </w:p>
    <w:p w:rsidR="00000000" w:rsidDel="00000000" w:rsidP="00000000" w:rsidRDefault="00000000" w:rsidRPr="00000000" w14:paraId="0000012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130">
      <w:pPr>
        <w:ind w:firstLine="851"/>
        <w:rPr>
          <w:rFonts w:ascii="Arial" w:cs="Arial" w:eastAsia="Arial" w:hAnsi="Arial"/>
        </w:rPr>
      </w:pPr>
      <w:r w:rsidDel="00000000" w:rsidR="00000000" w:rsidRPr="00000000">
        <w:rPr>
          <w:rFonts w:ascii="Arial" w:cs="Arial" w:eastAsia="Arial" w:hAnsi="Arial"/>
          <w:rtl w:val="0"/>
        </w:rPr>
        <w:t xml:space="preserve">Any incidences of trespass, damage to property or personal injury sustained by visitors must be reported to the Office Manager so that a record can be made (including an entry in the Accident Book) and appropriate action taken for security, health and safety and insurance purposes.</w:t>
      </w:r>
    </w:p>
    <w:p w:rsidR="00000000" w:rsidDel="00000000" w:rsidP="00000000" w:rsidRDefault="00000000" w:rsidRPr="00000000" w14:paraId="00000131">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Monitoring</w:t>
      </w:r>
    </w:p>
    <w:tbl>
      <w:tblPr>
        <w:tblStyle w:val="Table13"/>
        <w:tblW w:w="8404.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90"/>
        <w:gridCol w:w="3814"/>
        <w:tblGridChange w:id="0">
          <w:tblGrid>
            <w:gridCol w:w="4590"/>
            <w:gridCol w:w="3814"/>
          </w:tblGrid>
        </w:tblGridChange>
      </w:tblGrid>
      <w:tr>
        <w:trPr>
          <w:cantSplit w:val="0"/>
          <w:tblHeader w:val="1"/>
        </w:trPr>
        <w:tc>
          <w:tcPr>
            <w:tcBorders>
              <w:left w:color="000000" w:space="0" w:sz="0" w:val="nil"/>
              <w:bottom w:color="000000" w:space="0" w:sz="12" w:val="single"/>
            </w:tcBorders>
          </w:tcPr>
          <w:p w:rsidR="00000000" w:rsidDel="00000000" w:rsidP="00000000" w:rsidRDefault="00000000" w:rsidRPr="00000000" w14:paraId="00000132">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133">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134">
            <w:pPr>
              <w:ind w:left="0" w:firstLine="0"/>
              <w:rPr>
                <w:rFonts w:ascii="Arial" w:cs="Arial" w:eastAsia="Arial" w:hAnsi="Arial"/>
              </w:rPr>
            </w:pPr>
            <w:r w:rsidDel="00000000" w:rsidR="00000000" w:rsidRPr="00000000">
              <w:rPr>
                <w:rFonts w:ascii="Arial" w:cs="Arial" w:eastAsia="Arial" w:hAnsi="Arial"/>
                <w:rtl w:val="0"/>
              </w:rPr>
              <w:t xml:space="preserve">Ensuring that the policy and other documentation is reviewed and updated on annual basis </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135">
            <w:pPr>
              <w:ind w:left="0" w:firstLine="0"/>
              <w:rPr>
                <w:rFonts w:ascii="Arial" w:cs="Arial" w:eastAsia="Arial" w:hAnsi="Arial"/>
              </w:rPr>
            </w:pPr>
            <w:r w:rsidDel="00000000" w:rsidR="00000000" w:rsidRPr="00000000">
              <w:rPr>
                <w:rFonts w:ascii="Arial" w:cs="Arial" w:eastAsia="Arial" w:hAnsi="Arial"/>
                <w:rtl w:val="0"/>
              </w:rPr>
              <w:t xml:space="preserve">Trustees </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Ensuring that records of monitoring are maintained and that action is taken where the need is identified</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137">
            <w:pPr>
              <w:ind w:left="0" w:firstLine="0"/>
              <w:rPr>
                <w:rFonts w:ascii="Arial" w:cs="Arial" w:eastAsia="Arial" w:hAnsi="Arial"/>
              </w:rPr>
            </w:pPr>
            <w:r w:rsidDel="00000000" w:rsidR="00000000" w:rsidRPr="00000000">
              <w:rPr>
                <w:rFonts w:ascii="Arial" w:cs="Arial" w:eastAsia="Arial" w:hAnsi="Arial"/>
                <w:rtl w:val="0"/>
              </w:rPr>
              <w:t xml:space="preserve">Trustees</w:t>
            </w:r>
          </w:p>
        </w:tc>
      </w:tr>
    </w:tbl>
    <w:p w:rsidR="00000000" w:rsidDel="00000000" w:rsidP="00000000" w:rsidRDefault="00000000" w:rsidRPr="00000000" w14:paraId="00000138">
      <w:pPr>
        <w:ind w:firstLine="851"/>
        <w:rPr>
          <w:rFonts w:ascii="Arial" w:cs="Arial" w:eastAsia="Arial" w:hAnsi="Arial"/>
        </w:rPr>
      </w:pPr>
      <w:r w:rsidDel="00000000" w:rsidR="00000000" w:rsidRPr="00000000">
        <w:rPr>
          <w:rtl w:val="0"/>
        </w:rPr>
      </w:r>
    </w:p>
    <w:p w:rsidR="00000000" w:rsidDel="00000000" w:rsidP="00000000" w:rsidRDefault="00000000" w:rsidRPr="00000000" w14:paraId="00000139">
      <w:pPr>
        <w:ind w:firstLine="851"/>
        <w:rPr>
          <w:rFonts w:ascii="Arial" w:cs="Arial" w:eastAsia="Arial" w:hAnsi="Arial"/>
        </w:rPr>
      </w:pPr>
      <w:r w:rsidDel="00000000" w:rsidR="00000000" w:rsidRPr="00000000">
        <w:rPr>
          <w:rFonts w:ascii="Arial" w:cs="Arial" w:eastAsia="Arial" w:hAnsi="Arial"/>
          <w:rtl w:val="0"/>
        </w:rPr>
        <w:t xml:space="preserve">Monitoring is aimed primarily at the prevention of accidents and ill health, to check working conditions and to ensure that safe working practices are being followed. .</w:t>
      </w:r>
    </w:p>
    <w:p w:rsidR="00000000" w:rsidDel="00000000" w:rsidP="00000000" w:rsidRDefault="00000000" w:rsidRPr="00000000" w14:paraId="0000013A">
      <w:pPr>
        <w:pStyle w:val="Heading2"/>
        <w:numPr>
          <w:ilvl w:val="1"/>
          <w:numId w:val="10"/>
        </w:numPr>
        <w:ind w:left="851" w:hanging="851"/>
        <w:rPr>
          <w:rFonts w:ascii="Arial" w:cs="Arial" w:eastAsia="Arial" w:hAnsi="Arial"/>
          <w:b w:val="1"/>
        </w:rPr>
      </w:pPr>
      <w:r w:rsidDel="00000000" w:rsidR="00000000" w:rsidRPr="00000000">
        <w:rPr>
          <w:rFonts w:ascii="Arial" w:cs="Arial" w:eastAsia="Arial" w:hAnsi="Arial"/>
          <w:b w:val="1"/>
          <w:rtl w:val="0"/>
        </w:rPr>
        <w:t xml:space="preserve">Review and Audit</w:t>
      </w:r>
    </w:p>
    <w:tbl>
      <w:tblPr>
        <w:tblStyle w:val="Table14"/>
        <w:tblW w:w="8326.0" w:type="dxa"/>
        <w:jc w:val="left"/>
        <w:tblInd w:w="9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9"/>
        <w:gridCol w:w="3777"/>
        <w:tblGridChange w:id="0">
          <w:tblGrid>
            <w:gridCol w:w="4549"/>
            <w:gridCol w:w="3777"/>
          </w:tblGrid>
        </w:tblGridChange>
      </w:tblGrid>
      <w:tr>
        <w:trPr>
          <w:cantSplit w:val="0"/>
          <w:tblHeader w:val="0"/>
        </w:trPr>
        <w:tc>
          <w:tcPr>
            <w:tcBorders>
              <w:left w:color="000000" w:space="0" w:sz="0" w:val="nil"/>
              <w:bottom w:color="000000" w:space="0" w:sz="12" w:val="single"/>
            </w:tcBorders>
          </w:tcPr>
          <w:p w:rsidR="00000000" w:rsidDel="00000000" w:rsidP="00000000" w:rsidRDefault="00000000" w:rsidRPr="00000000" w14:paraId="0000013B">
            <w:pPr>
              <w:ind w:left="0" w:firstLine="0"/>
              <w:rPr>
                <w:rFonts w:ascii="Arial" w:cs="Arial" w:eastAsia="Arial" w:hAnsi="Arial"/>
              </w:rPr>
            </w:pPr>
            <w:r w:rsidDel="00000000" w:rsidR="00000000" w:rsidRPr="00000000">
              <w:rPr>
                <w:rFonts w:ascii="Arial" w:cs="Arial" w:eastAsia="Arial" w:hAnsi="Arial"/>
                <w:rtl w:val="0"/>
              </w:rPr>
              <w:t xml:space="preserve">Responsibility</w:t>
            </w:r>
          </w:p>
        </w:tc>
        <w:tc>
          <w:tcPr>
            <w:tcBorders>
              <w:bottom w:color="000000" w:space="0" w:sz="12" w:val="single"/>
              <w:right w:color="000000" w:space="0" w:sz="0" w:val="nil"/>
            </w:tcBorders>
          </w:tcPr>
          <w:p w:rsidR="00000000" w:rsidDel="00000000" w:rsidP="00000000" w:rsidRDefault="00000000" w:rsidRPr="00000000" w14:paraId="0000013C">
            <w:pPr>
              <w:ind w:left="0" w:firstLine="0"/>
              <w:rPr>
                <w:rFonts w:ascii="Arial" w:cs="Arial" w:eastAsia="Arial" w:hAnsi="Arial"/>
              </w:rPr>
            </w:pPr>
            <w:r w:rsidDel="00000000" w:rsidR="00000000" w:rsidRPr="00000000">
              <w:rPr>
                <w:rFonts w:ascii="Arial" w:cs="Arial" w:eastAsia="Arial" w:hAnsi="Arial"/>
                <w:rtl w:val="0"/>
              </w:rPr>
              <w:t xml:space="preserve">Name</w:t>
            </w:r>
          </w:p>
        </w:tc>
      </w:tr>
      <w:tr>
        <w:trPr>
          <w:cantSplit w:val="0"/>
          <w:tblHeader w:val="0"/>
        </w:trPr>
        <w:tc>
          <w:tcPr>
            <w:tcBorders>
              <w:top w:color="000000" w:space="0" w:sz="12" w:val="single"/>
              <w:left w:color="000000" w:space="0" w:sz="0" w:val="nil"/>
              <w:bottom w:color="000000" w:space="0" w:sz="4" w:val="single"/>
            </w:tcBorders>
          </w:tcPr>
          <w:p w:rsidR="00000000" w:rsidDel="00000000" w:rsidP="00000000" w:rsidRDefault="00000000" w:rsidRPr="00000000" w14:paraId="0000013D">
            <w:pPr>
              <w:ind w:left="0" w:firstLine="0"/>
              <w:rPr>
                <w:rFonts w:ascii="Arial" w:cs="Arial" w:eastAsia="Arial" w:hAnsi="Arial"/>
              </w:rPr>
            </w:pPr>
            <w:r w:rsidDel="00000000" w:rsidR="00000000" w:rsidRPr="00000000">
              <w:rPr>
                <w:rFonts w:ascii="Arial" w:cs="Arial" w:eastAsia="Arial" w:hAnsi="Arial"/>
                <w:rtl w:val="0"/>
              </w:rPr>
              <w:t xml:space="preserve">Ensuring that there is an annual review and audit of health and safety matters</w:t>
            </w:r>
          </w:p>
        </w:tc>
        <w:tc>
          <w:tcPr>
            <w:tcBorders>
              <w:top w:color="000000" w:space="0" w:sz="12" w:val="single"/>
              <w:bottom w:color="000000" w:space="0" w:sz="4" w:val="single"/>
              <w:right w:color="000000" w:space="0" w:sz="0" w:val="nil"/>
            </w:tcBorders>
          </w:tcPr>
          <w:p w:rsidR="00000000" w:rsidDel="00000000" w:rsidP="00000000" w:rsidRDefault="00000000" w:rsidRPr="00000000" w14:paraId="0000013E">
            <w:pPr>
              <w:ind w:left="0" w:firstLine="0"/>
              <w:rPr>
                <w:rFonts w:ascii="Arial" w:cs="Arial" w:eastAsia="Arial" w:hAnsi="Arial"/>
              </w:rPr>
            </w:pPr>
            <w:r w:rsidDel="00000000" w:rsidR="00000000" w:rsidRPr="00000000">
              <w:rPr>
                <w:rFonts w:ascii="Arial" w:cs="Arial" w:eastAsia="Arial" w:hAnsi="Arial"/>
                <w:rtl w:val="0"/>
              </w:rPr>
              <w:t xml:space="preserve">Trustees</w:t>
            </w:r>
          </w:p>
        </w:tc>
      </w:tr>
      <w:tr>
        <w:trPr>
          <w:cantSplit w:val="0"/>
          <w:tblHeader w:val="0"/>
        </w:trPr>
        <w:tc>
          <w:tcPr>
            <w:tcBorders>
              <w:top w:color="000000" w:space="0" w:sz="4" w:val="single"/>
              <w:left w:color="000000" w:space="0" w:sz="0" w:val="nil"/>
              <w:bottom w:color="000000" w:space="0" w:sz="4" w:val="single"/>
            </w:tcBorders>
          </w:tcPr>
          <w:p w:rsidR="00000000" w:rsidDel="00000000" w:rsidP="00000000" w:rsidRDefault="00000000" w:rsidRPr="00000000" w14:paraId="0000013F">
            <w:pPr>
              <w:ind w:left="0" w:firstLine="0"/>
              <w:rPr>
                <w:rFonts w:ascii="Arial" w:cs="Arial" w:eastAsia="Arial" w:hAnsi="Arial"/>
              </w:rPr>
            </w:pPr>
            <w:r w:rsidDel="00000000" w:rsidR="00000000" w:rsidRPr="00000000">
              <w:rPr>
                <w:rFonts w:ascii="Arial" w:cs="Arial" w:eastAsia="Arial" w:hAnsi="Arial"/>
                <w:rtl w:val="0"/>
              </w:rPr>
              <w:t xml:space="preserve">Implementing findings of review and audit</w:t>
            </w:r>
          </w:p>
        </w:tc>
        <w:tc>
          <w:tcPr>
            <w:tcBorders>
              <w:top w:color="000000" w:space="0" w:sz="4" w:val="single"/>
              <w:bottom w:color="000000" w:space="0" w:sz="4" w:val="single"/>
              <w:right w:color="000000" w:space="0" w:sz="0" w:val="nil"/>
            </w:tcBorders>
          </w:tcPr>
          <w:p w:rsidR="00000000" w:rsidDel="00000000" w:rsidP="00000000" w:rsidRDefault="00000000" w:rsidRPr="00000000" w14:paraId="00000140">
            <w:pPr>
              <w:ind w:left="0" w:firstLine="0"/>
              <w:rPr>
                <w:rFonts w:ascii="Arial" w:cs="Arial" w:eastAsia="Arial" w:hAnsi="Arial"/>
              </w:rPr>
            </w:pPr>
            <w:r w:rsidDel="00000000" w:rsidR="00000000" w:rsidRPr="00000000">
              <w:rPr>
                <w:rFonts w:ascii="Arial" w:cs="Arial" w:eastAsia="Arial" w:hAnsi="Arial"/>
                <w:rtl w:val="0"/>
              </w:rPr>
              <w:t xml:space="preserve">Trustees</w:t>
            </w:r>
          </w:p>
        </w:tc>
      </w:tr>
    </w:tbl>
    <w:p w:rsidR="00000000" w:rsidDel="00000000" w:rsidP="00000000" w:rsidRDefault="00000000" w:rsidRPr="00000000" w14:paraId="00000141">
      <w:pPr>
        <w:ind w:firstLine="851"/>
        <w:rPr>
          <w:rFonts w:ascii="Arial" w:cs="Arial" w:eastAsia="Arial" w:hAnsi="Arial"/>
        </w:rPr>
      </w:pPr>
      <w:r w:rsidDel="00000000" w:rsidR="00000000" w:rsidRPr="00000000">
        <w:rPr>
          <w:rtl w:val="0"/>
        </w:rPr>
      </w:r>
    </w:p>
    <w:p w:rsidR="00000000" w:rsidDel="00000000" w:rsidP="00000000" w:rsidRDefault="00000000" w:rsidRPr="00000000" w14:paraId="00000142">
      <w:pPr>
        <w:ind w:firstLine="851"/>
        <w:rPr>
          <w:rFonts w:ascii="Arial" w:cs="Arial" w:eastAsia="Arial" w:hAnsi="Arial"/>
        </w:rPr>
      </w:pPr>
      <w:r w:rsidDel="00000000" w:rsidR="00000000" w:rsidRPr="00000000">
        <w:rPr>
          <w:rFonts w:ascii="Arial" w:cs="Arial" w:eastAsia="Arial" w:hAnsi="Arial"/>
          <w:rtl w:val="0"/>
        </w:rPr>
        <w:t xml:space="preserve">The trustees will monitor the effectiveness and usefulness of this policy.  Review of safety performance across the Estate and the functioning of the policy is the task of the trustees, with assistance (upon request) from the appointed competent person.</w:t>
      </w:r>
    </w:p>
    <w:p w:rsidR="00000000" w:rsidDel="00000000" w:rsidP="00000000" w:rsidRDefault="00000000" w:rsidRPr="00000000" w14:paraId="00000143">
      <w:pPr>
        <w:ind w:firstLine="851"/>
        <w:rPr>
          <w:rFonts w:ascii="Arial" w:cs="Arial" w:eastAsia="Arial" w:hAnsi="Arial"/>
        </w:rPr>
      </w:pPr>
      <w:r w:rsidDel="00000000" w:rsidR="00000000" w:rsidRPr="00000000">
        <w:rPr>
          <w:rtl w:val="0"/>
        </w:rPr>
      </w:r>
    </w:p>
    <w:p w:rsidR="00000000" w:rsidDel="00000000" w:rsidP="00000000" w:rsidRDefault="00000000" w:rsidRPr="00000000" w14:paraId="00000144">
      <w:pPr>
        <w:ind w:firstLine="851"/>
        <w:rPr>
          <w:rFonts w:ascii="Arial" w:cs="Arial" w:eastAsia="Arial" w:hAnsi="Arial"/>
        </w:rPr>
      </w:pPr>
      <w:r w:rsidDel="00000000" w:rsidR="00000000" w:rsidRPr="00000000">
        <w:rPr>
          <w:rFonts w:ascii="Arial" w:cs="Arial" w:eastAsia="Arial" w:hAnsi="Arial"/>
          <w:rtl w:val="0"/>
        </w:rPr>
        <w:t xml:space="preserve">The policy will be reviewed whenever is appropriate, such as after significant changes to legislation or because of feedback on safety performance.  In any event, the policy will be reviewed not less than once every 12 months. </w:t>
      </w:r>
    </w:p>
    <w:p w:rsidR="00000000" w:rsidDel="00000000" w:rsidP="00000000" w:rsidRDefault="00000000" w:rsidRPr="00000000" w14:paraId="00000145">
      <w:pPr>
        <w:ind w:firstLine="851"/>
        <w:rPr>
          <w:rFonts w:ascii="Arial" w:cs="Arial" w:eastAsia="Arial" w:hAnsi="Arial"/>
        </w:rPr>
      </w:pPr>
      <w:r w:rsidDel="00000000" w:rsidR="00000000" w:rsidRPr="00000000">
        <w:rPr>
          <w:rtl w:val="0"/>
        </w:rPr>
      </w:r>
    </w:p>
    <w:p w:rsidR="00000000" w:rsidDel="00000000" w:rsidP="00000000" w:rsidRDefault="00000000" w:rsidRPr="00000000" w14:paraId="00000146">
      <w:pPr>
        <w:ind w:firstLine="851"/>
        <w:rPr>
          <w:rFonts w:ascii="Arial" w:cs="Arial" w:eastAsia="Arial" w:hAnsi="Arial"/>
        </w:rPr>
      </w:pPr>
      <w:r w:rsidDel="00000000" w:rsidR="00000000" w:rsidRPr="00000000">
        <w:rPr>
          <w:rFonts w:ascii="Arial" w:cs="Arial" w:eastAsia="Arial" w:hAnsi="Arial"/>
          <w:rtl w:val="0"/>
        </w:rPr>
        <w:t xml:space="preserve">A report on the results of any health and safety audit will be provided to the trustees.</w:t>
      </w:r>
    </w:p>
    <w:p w:rsidR="00000000" w:rsidDel="00000000" w:rsidP="00000000" w:rsidRDefault="00000000" w:rsidRPr="00000000" w14:paraId="00000147">
      <w:pPr>
        <w:ind w:firstLine="851"/>
        <w:rPr>
          <w:rFonts w:ascii="Arial" w:cs="Arial" w:eastAsia="Arial" w:hAnsi="Arial"/>
        </w:rPr>
      </w:pPr>
      <w:r w:rsidDel="00000000" w:rsidR="00000000" w:rsidRPr="00000000">
        <w:rPr>
          <w:rtl w:val="0"/>
        </w:rPr>
      </w:r>
    </w:p>
    <w:p w:rsidR="00000000" w:rsidDel="00000000" w:rsidP="00000000" w:rsidRDefault="00000000" w:rsidRPr="00000000" w14:paraId="00000148">
      <w:pPr>
        <w:ind w:firstLine="851"/>
        <w:rPr>
          <w:rFonts w:ascii="Arial" w:cs="Arial" w:eastAsia="Arial" w:hAnsi="Arial"/>
        </w:rPr>
      </w:pPr>
      <w:r w:rsidDel="00000000" w:rsidR="00000000" w:rsidRPr="00000000">
        <w:rPr>
          <w:rFonts w:ascii="Arial" w:cs="Arial" w:eastAsia="Arial" w:hAnsi="Arial"/>
          <w:rtl w:val="0"/>
        </w:rPr>
        <w:t xml:space="preserve">Date: 18.8.23</w:t>
      </w:r>
    </w:p>
    <w:p w:rsidR="00000000" w:rsidDel="00000000" w:rsidP="00000000" w:rsidRDefault="00000000" w:rsidRPr="00000000" w14:paraId="00000149">
      <w:pPr>
        <w:ind w:firstLine="851"/>
        <w:rPr>
          <w:rFonts w:ascii="Arial" w:cs="Arial" w:eastAsia="Arial" w:hAnsi="Arial"/>
          <w:highlight w:val="white"/>
        </w:rPr>
      </w:pPr>
      <w:r w:rsidDel="00000000" w:rsidR="00000000" w:rsidRPr="00000000">
        <w:rPr>
          <w:rFonts w:ascii="Arial" w:cs="Arial" w:eastAsia="Arial" w:hAnsi="Arial"/>
          <w:highlight w:val="white"/>
        </w:rPr>
        <w:drawing>
          <wp:inline distB="114300" distT="114300" distL="114300" distR="114300">
            <wp:extent cx="851671" cy="361633"/>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51671" cy="361633"/>
                    </a:xfrm>
                    <a:prstGeom prst="rect"/>
                    <a:ln/>
                  </pic:spPr>
                </pic:pic>
              </a:graphicData>
            </a:graphic>
          </wp:inline>
        </w:drawing>
      </w:r>
      <w:r w:rsidDel="00000000" w:rsidR="00000000" w:rsidRPr="00000000">
        <w:rPr>
          <w:rtl w:val="0"/>
        </w:rPr>
      </w:r>
    </w:p>
    <w:sectPr>
      <w:footerReference r:id="rId11" w:type="even"/>
      <w:pgSz w:h="16834" w:w="11909" w:orient="portrait"/>
      <w:pgMar w:bottom="1276" w:top="1418" w:left="1418" w:right="124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embedRegular w:fontKey="{00000000-0000-0000-0000-000000000000}" r:id="rId6" w:subsetted="0"/>
    <w:embedBold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Libre Franklin" w:cs="Libre Franklin" w:eastAsia="Libre Franklin" w:hAnsi="Libre Franklin"/>
        <w:b w:val="0"/>
        <w:i w:val="0"/>
        <w:smallCaps w:val="0"/>
        <w:strike w:val="0"/>
        <w:color w:val="000000"/>
        <w:sz w:val="16"/>
        <w:szCs w:val="16"/>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both"/>
      <w:rPr>
        <w:rFonts w:ascii="Libre Franklin" w:cs="Libre Franklin" w:eastAsia="Libre Franklin" w:hAnsi="Libre Franklin"/>
        <w:b w:val="0"/>
        <w:i w:val="0"/>
        <w:smallCaps w:val="0"/>
        <w:strike w:val="0"/>
        <w:color w:val="000000"/>
        <w:sz w:val="16"/>
        <w:szCs w:val="16"/>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571" w:hanging="360"/>
      </w:pPr>
      <w:rPr>
        <w:rFonts w:ascii="Noto Sans Symbols" w:cs="Noto Sans Symbols" w:eastAsia="Noto Sans Symbols" w:hAnsi="Noto Sans Symbols"/>
        <w:sz w:val="24"/>
        <w:szCs w:val="24"/>
      </w:rPr>
    </w:lvl>
    <w:lvl w:ilvl="1">
      <w:start w:val="1"/>
      <w:numFmt w:val="lowerLetter"/>
      <w:lvlText w:val="%2."/>
      <w:lvlJc w:val="left"/>
      <w:pPr>
        <w:ind w:left="2291" w:hanging="360"/>
      </w:pPr>
      <w:rPr/>
    </w:lvl>
    <w:lvl w:ilvl="2">
      <w:start w:val="1"/>
      <w:numFmt w:val="lowerRoman"/>
      <w:lvlText w:val="%3."/>
      <w:lvlJc w:val="right"/>
      <w:pPr>
        <w:ind w:left="3011" w:hanging="180"/>
      </w:pPr>
      <w:rPr/>
    </w:lvl>
    <w:lvl w:ilvl="3">
      <w:start w:val="1"/>
      <w:numFmt w:val="decimal"/>
      <w:lvlText w:val="%4."/>
      <w:lvlJc w:val="left"/>
      <w:pPr>
        <w:ind w:left="3731" w:hanging="360"/>
      </w:pPr>
      <w:rPr/>
    </w:lvl>
    <w:lvl w:ilvl="4">
      <w:start w:val="1"/>
      <w:numFmt w:val="lowerLetter"/>
      <w:lvlText w:val="%5."/>
      <w:lvlJc w:val="left"/>
      <w:pPr>
        <w:ind w:left="4451" w:hanging="360"/>
      </w:pPr>
      <w:rPr/>
    </w:lvl>
    <w:lvl w:ilvl="5">
      <w:start w:val="1"/>
      <w:numFmt w:val="lowerRoman"/>
      <w:lvlText w:val="%6."/>
      <w:lvlJc w:val="right"/>
      <w:pPr>
        <w:ind w:left="5171" w:hanging="180"/>
      </w:pPr>
      <w:rPr/>
    </w:lvl>
    <w:lvl w:ilvl="6">
      <w:start w:val="1"/>
      <w:numFmt w:val="decimal"/>
      <w:lvlText w:val="%7."/>
      <w:lvlJc w:val="left"/>
      <w:pPr>
        <w:ind w:left="5891" w:hanging="360"/>
      </w:pPr>
      <w:rPr/>
    </w:lvl>
    <w:lvl w:ilvl="7">
      <w:start w:val="1"/>
      <w:numFmt w:val="lowerLetter"/>
      <w:lvlText w:val="%8."/>
      <w:lvlJc w:val="left"/>
      <w:pPr>
        <w:ind w:left="6611" w:hanging="360"/>
      </w:pPr>
      <w:rPr/>
    </w:lvl>
    <w:lvl w:ilvl="8">
      <w:start w:val="1"/>
      <w:numFmt w:val="lowerRoman"/>
      <w:lvlText w:val="%9."/>
      <w:lvlJc w:val="right"/>
      <w:pPr>
        <w:ind w:left="7331"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571" w:hanging="360"/>
      </w:pPr>
      <w:rPr>
        <w:rFonts w:ascii="Noto Sans Symbols" w:cs="Noto Sans Symbols" w:eastAsia="Noto Sans Symbols" w:hAnsi="Noto Sans Symbols"/>
        <w:sz w:val="24"/>
        <w:szCs w:val="24"/>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6">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abstractNum w:abstractNumId="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1953" w:hanging="360"/>
      </w:pPr>
      <w:rPr>
        <w:rFonts w:ascii="Courier New" w:cs="Courier New" w:eastAsia="Courier New" w:hAnsi="Courier New"/>
      </w:rPr>
    </w:lvl>
    <w:lvl w:ilvl="2">
      <w:start w:val="1"/>
      <w:numFmt w:val="bullet"/>
      <w:lvlText w:val="▪"/>
      <w:lvlJc w:val="left"/>
      <w:pPr>
        <w:ind w:left="2673" w:hanging="360"/>
      </w:pPr>
      <w:rPr>
        <w:rFonts w:ascii="Noto Sans Symbols" w:cs="Noto Sans Symbols" w:eastAsia="Noto Sans Symbols" w:hAnsi="Noto Sans Symbols"/>
      </w:rPr>
    </w:lvl>
    <w:lvl w:ilvl="3">
      <w:start w:val="1"/>
      <w:numFmt w:val="bullet"/>
      <w:lvlText w:val="●"/>
      <w:lvlJc w:val="left"/>
      <w:pPr>
        <w:ind w:left="3393" w:hanging="360"/>
      </w:pPr>
      <w:rPr>
        <w:rFonts w:ascii="Noto Sans Symbols" w:cs="Noto Sans Symbols" w:eastAsia="Noto Sans Symbols" w:hAnsi="Noto Sans Symbols"/>
      </w:rPr>
    </w:lvl>
    <w:lvl w:ilvl="4">
      <w:start w:val="1"/>
      <w:numFmt w:val="bullet"/>
      <w:lvlText w:val="o"/>
      <w:lvlJc w:val="left"/>
      <w:pPr>
        <w:ind w:left="4113" w:hanging="360"/>
      </w:pPr>
      <w:rPr>
        <w:rFonts w:ascii="Courier New" w:cs="Courier New" w:eastAsia="Courier New" w:hAnsi="Courier New"/>
      </w:rPr>
    </w:lvl>
    <w:lvl w:ilvl="5">
      <w:start w:val="1"/>
      <w:numFmt w:val="bullet"/>
      <w:lvlText w:val="▪"/>
      <w:lvlJc w:val="left"/>
      <w:pPr>
        <w:ind w:left="4833" w:hanging="360"/>
      </w:pPr>
      <w:rPr>
        <w:rFonts w:ascii="Noto Sans Symbols" w:cs="Noto Sans Symbols" w:eastAsia="Noto Sans Symbols" w:hAnsi="Noto Sans Symbols"/>
      </w:rPr>
    </w:lvl>
    <w:lvl w:ilvl="6">
      <w:start w:val="1"/>
      <w:numFmt w:val="bullet"/>
      <w:lvlText w:val="●"/>
      <w:lvlJc w:val="left"/>
      <w:pPr>
        <w:ind w:left="5553" w:hanging="360"/>
      </w:pPr>
      <w:rPr>
        <w:rFonts w:ascii="Noto Sans Symbols" w:cs="Noto Sans Symbols" w:eastAsia="Noto Sans Symbols" w:hAnsi="Noto Sans Symbols"/>
      </w:rPr>
    </w:lvl>
    <w:lvl w:ilvl="7">
      <w:start w:val="1"/>
      <w:numFmt w:val="bullet"/>
      <w:lvlText w:val="o"/>
      <w:lvlJc w:val="left"/>
      <w:pPr>
        <w:ind w:left="6273" w:hanging="360"/>
      </w:pPr>
      <w:rPr>
        <w:rFonts w:ascii="Courier New" w:cs="Courier New" w:eastAsia="Courier New" w:hAnsi="Courier New"/>
      </w:rPr>
    </w:lvl>
    <w:lvl w:ilvl="8">
      <w:start w:val="1"/>
      <w:numFmt w:val="bullet"/>
      <w:lvlText w:val="▪"/>
      <w:lvlJc w:val="left"/>
      <w:pPr>
        <w:ind w:left="6993" w:hanging="360"/>
      </w:pPr>
      <w:rPr>
        <w:rFonts w:ascii="Noto Sans Symbols" w:cs="Noto Sans Symbols" w:eastAsia="Noto Sans Symbols" w:hAnsi="Noto Sans Symbols"/>
      </w:rPr>
    </w:lvl>
  </w:abstractNum>
  <w:abstractNum w:abstractNumId="8">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851" w:hanging="851"/>
      </w:pPr>
      <w:rPr/>
    </w:lvl>
    <w:lvl w:ilvl="1">
      <w:start w:val="1"/>
      <w:numFmt w:val="decimal"/>
      <w:lvlText w:val="%1.%2"/>
      <w:lvlJc w:val="left"/>
      <w:pPr>
        <w:ind w:left="851" w:hanging="851"/>
      </w:pPr>
      <w:rPr/>
    </w:lvl>
    <w:lvl w:ilvl="2">
      <w:start w:val="1"/>
      <w:numFmt w:val="decimal"/>
      <w:lvlText w:val="%1.%2.%3"/>
      <w:lvlJc w:val="left"/>
      <w:pPr>
        <w:ind w:left="851" w:hanging="851"/>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GB"/>
      </w:rPr>
    </w:rPrDefault>
    <w:pPrDefault>
      <w:pPr>
        <w:ind w:left="85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851" w:hanging="851"/>
    </w:pPr>
    <w:rPr>
      <w:rFonts w:ascii="Franklin Gothic" w:cs="Franklin Gothic" w:eastAsia="Franklin Gothic" w:hAnsi="Franklin Gothic"/>
      <w:smallCaps w:val="1"/>
    </w:rPr>
  </w:style>
  <w:style w:type="paragraph" w:styleId="Heading2">
    <w:name w:val="heading 2"/>
    <w:basedOn w:val="Normal"/>
    <w:next w:val="Normal"/>
    <w:pPr>
      <w:keepNext w:val="1"/>
      <w:spacing w:after="60" w:before="240" w:lineRule="auto"/>
      <w:ind w:left="851" w:hanging="851"/>
    </w:pPr>
    <w:rPr>
      <w:rFonts w:ascii="Franklin Gothic" w:cs="Franklin Gothic" w:eastAsia="Franklin Gothic" w:hAnsi="Franklin Gothic"/>
    </w:rPr>
  </w:style>
  <w:style w:type="paragraph" w:styleId="Heading3">
    <w:name w:val="heading 3"/>
    <w:basedOn w:val="Normal"/>
    <w:next w:val="Normal"/>
    <w:pPr>
      <w:keepNext w:val="1"/>
      <w:spacing w:after="60" w:before="240" w:lineRule="auto"/>
      <w:ind w:left="851" w:hanging="851"/>
    </w:pPr>
    <w:rPr>
      <w:i w:val="1"/>
    </w:rPr>
  </w:style>
  <w:style w:type="paragraph" w:styleId="Heading4">
    <w:name w:val="heading 4"/>
    <w:basedOn w:val="Normal"/>
    <w:next w:val="Normal"/>
    <w:pPr>
      <w:keepNext w:val="1"/>
      <w:spacing w:after="60" w:before="240" w:lineRule="auto"/>
      <w:ind w:left="864" w:hanging="864"/>
    </w:pPr>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rFonts w:ascii="Times New Roman" w:cs="Times New Roman" w:eastAsia="Times New Roman" w:hAnsi="Times New Roman"/>
      <w:b w:val="1"/>
    </w:rPr>
  </w:style>
  <w:style w:type="paragraph" w:styleId="Title">
    <w:name w:val="Title"/>
    <w:basedOn w:val="Normal"/>
    <w:next w:val="Normal"/>
    <w:pPr>
      <w:ind w:left="5387"/>
      <w:jc w:val="left"/>
    </w:pPr>
    <w:rPr>
      <w:b w:val="1"/>
      <w:smallCaps w:val="1"/>
      <w:sz w:val="32"/>
      <w:szCs w:val="32"/>
    </w:rPr>
  </w:style>
  <w:style w:type="paragraph" w:styleId="Normal" w:default="1">
    <w:name w:val="Normal"/>
    <w:qFormat w:val="1"/>
    <w:rsid w:val="00EA4D0A"/>
    <w:pPr>
      <w:ind w:left="851"/>
      <w:jc w:val="both"/>
    </w:pPr>
    <w:rPr>
      <w:rFonts w:ascii="Franklin Gothic Book" w:hAnsi="Franklin Gothic Book"/>
      <w:sz w:val="22"/>
      <w:szCs w:val="24"/>
      <w:lang w:eastAsia="en-US"/>
    </w:rPr>
  </w:style>
  <w:style w:type="paragraph" w:styleId="Heading1">
    <w:name w:val="heading 1"/>
    <w:basedOn w:val="Normal"/>
    <w:next w:val="Normal"/>
    <w:qFormat w:val="1"/>
    <w:rsid w:val="00EA4D0A"/>
    <w:pPr>
      <w:keepNext w:val="1"/>
      <w:numPr>
        <w:numId w:val="1"/>
      </w:numPr>
      <w:spacing w:after="60" w:before="240"/>
      <w:outlineLvl w:val="0"/>
    </w:pPr>
    <w:rPr>
      <w:rFonts w:ascii="Franklin Gothic Demi" w:cs="Arial" w:hAnsi="Franklin Gothic Demi"/>
      <w:bCs w:val="1"/>
      <w:caps w:val="1"/>
      <w:kern w:val="32"/>
      <w:szCs w:val="32"/>
    </w:rPr>
  </w:style>
  <w:style w:type="paragraph" w:styleId="Heading2">
    <w:name w:val="heading 2"/>
    <w:basedOn w:val="Normal"/>
    <w:next w:val="Normal"/>
    <w:qFormat w:val="1"/>
    <w:rsid w:val="00EA4D0A"/>
    <w:pPr>
      <w:keepNext w:val="1"/>
      <w:numPr>
        <w:ilvl w:val="1"/>
        <w:numId w:val="1"/>
      </w:numPr>
      <w:spacing w:after="60" w:before="240"/>
      <w:outlineLvl w:val="1"/>
    </w:pPr>
    <w:rPr>
      <w:rFonts w:ascii="Franklin Gothic Demi" w:cs="Arial" w:hAnsi="Franklin Gothic Demi"/>
      <w:bCs w:val="1"/>
      <w:iCs w:val="1"/>
      <w:szCs w:val="28"/>
    </w:rPr>
  </w:style>
  <w:style w:type="paragraph" w:styleId="Heading3">
    <w:name w:val="heading 3"/>
    <w:basedOn w:val="Normal"/>
    <w:next w:val="Normal"/>
    <w:qFormat w:val="1"/>
    <w:rsid w:val="00EA4D0A"/>
    <w:pPr>
      <w:keepNext w:val="1"/>
      <w:numPr>
        <w:ilvl w:val="2"/>
        <w:numId w:val="1"/>
      </w:numPr>
      <w:spacing w:after="60" w:before="240"/>
      <w:outlineLvl w:val="2"/>
    </w:pPr>
    <w:rPr>
      <w:rFonts w:cs="Arial"/>
      <w:bCs w:val="1"/>
      <w:i w:val="1"/>
      <w:szCs w:val="26"/>
    </w:rPr>
  </w:style>
  <w:style w:type="paragraph" w:styleId="Heading4">
    <w:name w:val="heading 4"/>
    <w:basedOn w:val="Normal"/>
    <w:next w:val="Normal"/>
    <w:qFormat w:val="1"/>
    <w:rsid w:val="00EA4D0A"/>
    <w:pPr>
      <w:keepNext w:val="1"/>
      <w:numPr>
        <w:ilvl w:val="3"/>
        <w:numId w:val="1"/>
      </w:numPr>
      <w:spacing w:after="60" w:before="240"/>
      <w:outlineLvl w:val="3"/>
    </w:pPr>
    <w:rPr>
      <w:bCs w:val="1"/>
      <w:szCs w:val="28"/>
    </w:rPr>
  </w:style>
  <w:style w:type="paragraph" w:styleId="Heading5">
    <w:name w:val="heading 5"/>
    <w:basedOn w:val="Normal"/>
    <w:next w:val="Normal"/>
    <w:qFormat w:val="1"/>
    <w:rsid w:val="00EA4D0A"/>
    <w:pPr>
      <w:numPr>
        <w:ilvl w:val="4"/>
        <w:numId w:val="1"/>
      </w:numPr>
      <w:spacing w:after="60" w:before="240"/>
      <w:outlineLvl w:val="4"/>
    </w:pPr>
    <w:rPr>
      <w:b w:val="1"/>
      <w:bCs w:val="1"/>
      <w:i w:val="1"/>
      <w:iCs w:val="1"/>
      <w:sz w:val="26"/>
      <w:szCs w:val="26"/>
    </w:rPr>
  </w:style>
  <w:style w:type="paragraph" w:styleId="Heading6">
    <w:name w:val="heading 6"/>
    <w:basedOn w:val="Normal"/>
    <w:next w:val="Normal"/>
    <w:qFormat w:val="1"/>
    <w:rsid w:val="00EA4D0A"/>
    <w:pPr>
      <w:numPr>
        <w:ilvl w:val="5"/>
        <w:numId w:val="1"/>
      </w:numPr>
      <w:spacing w:after="60" w:before="240"/>
      <w:outlineLvl w:val="5"/>
    </w:pPr>
    <w:rPr>
      <w:rFonts w:ascii="Times New Roman" w:hAnsi="Times New Roman"/>
      <w:b w:val="1"/>
      <w:bCs w:val="1"/>
      <w:szCs w:val="22"/>
    </w:rPr>
  </w:style>
  <w:style w:type="paragraph" w:styleId="Heading7">
    <w:name w:val="heading 7"/>
    <w:basedOn w:val="Normal"/>
    <w:next w:val="Normal"/>
    <w:qFormat w:val="1"/>
    <w:rsid w:val="00EA4D0A"/>
    <w:pPr>
      <w:numPr>
        <w:ilvl w:val="6"/>
        <w:numId w:val="1"/>
      </w:numPr>
      <w:spacing w:after="60" w:before="240"/>
      <w:outlineLvl w:val="6"/>
    </w:pPr>
    <w:rPr>
      <w:rFonts w:ascii="Times New Roman" w:hAnsi="Times New Roman"/>
    </w:rPr>
  </w:style>
  <w:style w:type="paragraph" w:styleId="Heading8">
    <w:name w:val="heading 8"/>
    <w:basedOn w:val="Normal"/>
    <w:next w:val="Normal"/>
    <w:qFormat w:val="1"/>
    <w:rsid w:val="00EA4D0A"/>
    <w:pPr>
      <w:numPr>
        <w:ilvl w:val="7"/>
        <w:numId w:val="1"/>
      </w:numPr>
      <w:spacing w:after="60" w:before="240"/>
      <w:outlineLvl w:val="7"/>
    </w:pPr>
    <w:rPr>
      <w:rFonts w:ascii="Times New Roman" w:hAnsi="Times New Roman"/>
      <w:i w:val="1"/>
      <w:iCs w:val="1"/>
    </w:rPr>
  </w:style>
  <w:style w:type="paragraph" w:styleId="Heading9">
    <w:name w:val="heading 9"/>
    <w:basedOn w:val="Normal"/>
    <w:next w:val="Normal"/>
    <w:qFormat w:val="1"/>
    <w:rsid w:val="00EA4D0A"/>
    <w:pPr>
      <w:numPr>
        <w:ilvl w:val="8"/>
        <w:numId w:val="1"/>
      </w:numPr>
      <w:spacing w:after="60" w:before="240"/>
      <w:outlineLvl w:val="8"/>
    </w:pPr>
    <w:rPr>
      <w:rFonts w:ascii="Arial" w:cs="Arial" w:hAnsi="Arial"/>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rsid w:val="00EA4D0A"/>
    <w:pPr>
      <w:tabs>
        <w:tab w:val="center" w:pos="4320"/>
        <w:tab w:val="right" w:pos="8640"/>
      </w:tabs>
      <w:ind w:left="0"/>
    </w:pPr>
    <w:rPr>
      <w:sz w:val="16"/>
    </w:rPr>
  </w:style>
  <w:style w:type="character" w:styleId="PageNumber">
    <w:name w:val="page number"/>
    <w:basedOn w:val="DefaultParagraphFont"/>
    <w:rsid w:val="00EA4D0A"/>
  </w:style>
  <w:style w:type="paragraph" w:styleId="Header">
    <w:name w:val="header"/>
    <w:basedOn w:val="Normal"/>
    <w:rsid w:val="00EA4D0A"/>
    <w:pPr>
      <w:tabs>
        <w:tab w:val="center" w:pos="4320"/>
        <w:tab w:val="right" w:pos="8640"/>
      </w:tabs>
    </w:pPr>
  </w:style>
  <w:style w:type="paragraph" w:styleId="BodyText">
    <w:name w:val="Body Text"/>
    <w:basedOn w:val="Normal"/>
    <w:rsid w:val="00EA4D0A"/>
    <w:pPr>
      <w:overflowPunct w:val="0"/>
      <w:autoSpaceDE w:val="0"/>
      <w:autoSpaceDN w:val="0"/>
      <w:adjustRightInd w:val="0"/>
      <w:ind w:left="0"/>
      <w:jc w:val="left"/>
      <w:textAlignment w:val="baseline"/>
    </w:pPr>
    <w:rPr>
      <w:sz w:val="20"/>
      <w:szCs w:val="20"/>
    </w:rPr>
  </w:style>
  <w:style w:type="paragraph" w:styleId="BodyText2">
    <w:name w:val="Body Text 2"/>
    <w:basedOn w:val="BodyText"/>
    <w:rsid w:val="00EA4D0A"/>
    <w:pPr>
      <w:ind w:left="1440"/>
    </w:pPr>
  </w:style>
  <w:style w:type="paragraph" w:styleId="BodyTextKeep" w:customStyle="1">
    <w:name w:val="Body Text Keep"/>
    <w:basedOn w:val="BodyText"/>
    <w:rsid w:val="00EA4D0A"/>
    <w:pPr>
      <w:keepNext w:val="1"/>
    </w:pPr>
  </w:style>
  <w:style w:type="paragraph" w:styleId="List">
    <w:name w:val="List"/>
    <w:basedOn w:val="BodyText"/>
    <w:rsid w:val="00EA4D0A"/>
    <w:pPr>
      <w:ind w:left="1440" w:hanging="360"/>
    </w:pPr>
  </w:style>
  <w:style w:type="paragraph" w:styleId="List2">
    <w:name w:val="List 2"/>
    <w:basedOn w:val="List"/>
    <w:rsid w:val="00EA4D0A"/>
    <w:pPr>
      <w:ind w:left="1800"/>
    </w:pPr>
  </w:style>
  <w:style w:type="paragraph" w:styleId="List3">
    <w:name w:val="List 3"/>
    <w:basedOn w:val="List"/>
    <w:rsid w:val="00EA4D0A"/>
    <w:pPr>
      <w:ind w:left="2160"/>
    </w:pPr>
  </w:style>
  <w:style w:type="paragraph" w:styleId="List4">
    <w:name w:val="List 4"/>
    <w:basedOn w:val="List"/>
    <w:rsid w:val="00EA4D0A"/>
    <w:pPr>
      <w:ind w:left="2520"/>
    </w:pPr>
  </w:style>
  <w:style w:type="paragraph" w:styleId="List5">
    <w:name w:val="List 5"/>
    <w:basedOn w:val="List"/>
    <w:rsid w:val="00EA4D0A"/>
    <w:pPr>
      <w:ind w:left="2880"/>
    </w:pPr>
  </w:style>
  <w:style w:type="paragraph" w:styleId="ListBullet">
    <w:name w:val="List Bullet"/>
    <w:basedOn w:val="List"/>
    <w:rsid w:val="00EA4D0A"/>
  </w:style>
  <w:style w:type="paragraph" w:styleId="ListBullet2">
    <w:name w:val="List Bullet 2"/>
    <w:basedOn w:val="ListBullet"/>
    <w:rsid w:val="00EA4D0A"/>
    <w:pPr>
      <w:ind w:left="1800"/>
    </w:pPr>
  </w:style>
  <w:style w:type="paragraph" w:styleId="ListBullet3">
    <w:name w:val="List Bullet 3"/>
    <w:basedOn w:val="ListBullet"/>
    <w:rsid w:val="00EA4D0A"/>
    <w:pPr>
      <w:ind w:left="2160"/>
    </w:pPr>
  </w:style>
  <w:style w:type="paragraph" w:styleId="ListBullet4">
    <w:name w:val="List Bullet 4"/>
    <w:basedOn w:val="ListBullet"/>
    <w:rsid w:val="00EA4D0A"/>
    <w:pPr>
      <w:ind w:left="2520"/>
    </w:pPr>
  </w:style>
  <w:style w:type="paragraph" w:styleId="ListBullet5">
    <w:name w:val="List Bullet 5"/>
    <w:basedOn w:val="ListBullet"/>
    <w:rsid w:val="00EA4D0A"/>
    <w:pPr>
      <w:ind w:left="2880"/>
    </w:pPr>
  </w:style>
  <w:style w:type="paragraph" w:styleId="ListContinue">
    <w:name w:val="List Continue"/>
    <w:basedOn w:val="List"/>
    <w:rsid w:val="00EA4D0A"/>
    <w:pPr>
      <w:ind w:firstLine="0"/>
    </w:pPr>
  </w:style>
  <w:style w:type="paragraph" w:styleId="ListContinue2">
    <w:name w:val="List Continue 2"/>
    <w:basedOn w:val="ListContinue"/>
    <w:rsid w:val="00EA4D0A"/>
    <w:pPr>
      <w:ind w:left="2160"/>
    </w:pPr>
  </w:style>
  <w:style w:type="paragraph" w:styleId="ListContinue3">
    <w:name w:val="List Continue 3"/>
    <w:basedOn w:val="ListContinue"/>
    <w:rsid w:val="00EA4D0A"/>
    <w:pPr>
      <w:ind w:left="2520"/>
    </w:pPr>
  </w:style>
  <w:style w:type="paragraph" w:styleId="ListContinue4">
    <w:name w:val="List Continue 4"/>
    <w:basedOn w:val="ListContinue"/>
    <w:rsid w:val="00EA4D0A"/>
    <w:pPr>
      <w:ind w:left="2880"/>
    </w:pPr>
  </w:style>
  <w:style w:type="paragraph" w:styleId="ListContinue5">
    <w:name w:val="List Continue 5"/>
    <w:basedOn w:val="ListContinue"/>
    <w:rsid w:val="00EA4D0A"/>
    <w:pPr>
      <w:ind w:left="3240"/>
    </w:pPr>
  </w:style>
  <w:style w:type="paragraph" w:styleId="ListNumber">
    <w:name w:val="List Number"/>
    <w:basedOn w:val="List"/>
    <w:rsid w:val="00EA4D0A"/>
  </w:style>
  <w:style w:type="paragraph" w:styleId="ListNumber2">
    <w:name w:val="List Number 2"/>
    <w:basedOn w:val="ListNumber"/>
    <w:rsid w:val="00EA4D0A"/>
    <w:pPr>
      <w:ind w:left="1800"/>
    </w:pPr>
  </w:style>
  <w:style w:type="paragraph" w:styleId="ListNumber3">
    <w:name w:val="List Number 3"/>
    <w:basedOn w:val="ListNumber"/>
    <w:rsid w:val="00EA4D0A"/>
    <w:pPr>
      <w:ind w:left="2160"/>
    </w:pPr>
  </w:style>
  <w:style w:type="paragraph" w:styleId="ListNumber4">
    <w:name w:val="List Number 4"/>
    <w:basedOn w:val="ListNumber"/>
    <w:rsid w:val="00EA4D0A"/>
    <w:pPr>
      <w:ind w:left="2520"/>
    </w:pPr>
  </w:style>
  <w:style w:type="paragraph" w:styleId="ListNumber5">
    <w:name w:val="List Number 5"/>
    <w:basedOn w:val="ListNumber"/>
    <w:rsid w:val="00EA4D0A"/>
    <w:pPr>
      <w:ind w:left="2880"/>
    </w:pPr>
  </w:style>
  <w:style w:type="paragraph" w:styleId="MessageHeader">
    <w:name w:val="Message Header"/>
    <w:basedOn w:val="BodyText"/>
    <w:rsid w:val="00EA4D0A"/>
    <w:pPr>
      <w:keepLines w:val="1"/>
      <w:tabs>
        <w:tab w:val="left" w:pos="3600"/>
        <w:tab w:val="left" w:pos="4680"/>
      </w:tabs>
      <w:spacing w:after="120" w:line="280" w:lineRule="exact"/>
      <w:ind w:right="2160" w:hanging="1080"/>
    </w:pPr>
    <w:rPr>
      <w:sz w:val="22"/>
    </w:rPr>
  </w:style>
  <w:style w:type="paragraph" w:styleId="BulletList" w:customStyle="1">
    <w:name w:val="Bullet List"/>
    <w:basedOn w:val="Normal"/>
    <w:rsid w:val="00EA4D0A"/>
    <w:pPr>
      <w:tabs>
        <w:tab w:val="num" w:pos="360"/>
      </w:tabs>
      <w:overflowPunct w:val="0"/>
      <w:autoSpaceDE w:val="0"/>
      <w:autoSpaceDN w:val="0"/>
      <w:adjustRightInd w:val="0"/>
      <w:ind w:left="340" w:hanging="340"/>
      <w:textAlignment w:val="baseline"/>
    </w:pPr>
    <w:rPr>
      <w:rFonts w:ascii="Arial" w:hAnsi="Arial"/>
      <w:szCs w:val="20"/>
    </w:rPr>
  </w:style>
  <w:style w:type="paragraph" w:styleId="BlockQuotation" w:customStyle="1">
    <w:name w:val="Block Quotation"/>
    <w:basedOn w:val="Normal"/>
    <w:rsid w:val="00EA4D0A"/>
    <w:pPr>
      <w:pBdr>
        <w:top w:color="ffffff" w:space="12" w:sz="12" w:val="single"/>
        <w:left w:color="ffffff" w:space="12" w:sz="6" w:val="single"/>
        <w:bottom w:color="ffffff" w:space="12" w:sz="6" w:val="single"/>
        <w:right w:color="ffffff" w:space="12" w:sz="6" w:val="single"/>
      </w:pBdr>
      <w:shd w:color="auto" w:fill="ffffff" w:val="pct10"/>
      <w:overflowPunct w:val="0"/>
      <w:autoSpaceDE w:val="0"/>
      <w:autoSpaceDN w:val="0"/>
      <w:adjustRightInd w:val="0"/>
      <w:spacing w:after="240" w:line="220" w:lineRule="atLeast"/>
      <w:ind w:left="1368" w:right="240"/>
      <w:textAlignment w:val="baseline"/>
    </w:pPr>
    <w:rPr>
      <w:rFonts w:ascii="Arial Narrow" w:hAnsi="Arial Narrow"/>
      <w:szCs w:val="20"/>
    </w:rPr>
  </w:style>
  <w:style w:type="paragraph" w:styleId="Heading40" w:customStyle="1">
    <w:name w:val="Heading4"/>
    <w:basedOn w:val="Heading3"/>
    <w:rsid w:val="00EA4D0A"/>
    <w:pPr>
      <w:numPr>
        <w:ilvl w:val="0"/>
        <w:numId w:val="0"/>
      </w:numPr>
      <w:overflowPunct w:val="0"/>
      <w:autoSpaceDE w:val="0"/>
      <w:autoSpaceDN w:val="0"/>
      <w:adjustRightInd w:val="0"/>
      <w:spacing w:after="0" w:before="0"/>
      <w:jc w:val="center"/>
      <w:textAlignment w:val="baseline"/>
      <w:outlineLvl w:val="9"/>
    </w:pPr>
    <w:rPr>
      <w:rFonts w:ascii="Arial Rounded MT Bold" w:cs="Times New Roman" w:hAnsi="Arial Rounded MT Bold"/>
      <w:bCs w:val="0"/>
      <w:i w:val="0"/>
      <w:szCs w:val="20"/>
    </w:rPr>
  </w:style>
  <w:style w:type="paragraph" w:styleId="heading50" w:customStyle="1">
    <w:name w:val="heading5"/>
    <w:basedOn w:val="Heading40"/>
    <w:rsid w:val="00EA4D0A"/>
    <w:pPr>
      <w:jc w:val="left"/>
    </w:pPr>
  </w:style>
  <w:style w:type="paragraph" w:styleId="BodyText3">
    <w:name w:val="Body Text 3"/>
    <w:basedOn w:val="Normal"/>
    <w:rsid w:val="00EA4D0A"/>
    <w:pPr>
      <w:overflowPunct w:val="0"/>
      <w:autoSpaceDE w:val="0"/>
      <w:autoSpaceDN w:val="0"/>
      <w:adjustRightInd w:val="0"/>
      <w:textAlignment w:val="baseline"/>
    </w:pPr>
    <w:rPr>
      <w:color w:val="ff0000"/>
      <w:szCs w:val="20"/>
    </w:rPr>
  </w:style>
  <w:style w:type="paragraph" w:styleId="BodyTextIndent">
    <w:name w:val="Body Text Indent"/>
    <w:basedOn w:val="Normal"/>
    <w:rsid w:val="00EA4D0A"/>
    <w:pPr>
      <w:ind w:left="540"/>
    </w:pPr>
  </w:style>
  <w:style w:type="paragraph" w:styleId="BodyTextIndent2">
    <w:name w:val="Body Text Indent 2"/>
    <w:basedOn w:val="Normal"/>
    <w:rsid w:val="00EA4D0A"/>
    <w:pPr>
      <w:ind w:left="432"/>
    </w:pPr>
    <w:rPr>
      <w:color w:val="000000"/>
    </w:rPr>
  </w:style>
  <w:style w:type="paragraph" w:styleId="BodyTextIndent3">
    <w:name w:val="Body Text Indent 3"/>
    <w:basedOn w:val="Normal"/>
    <w:rsid w:val="00EA4D0A"/>
    <w:pPr>
      <w:ind w:left="432"/>
    </w:pPr>
  </w:style>
  <w:style w:type="paragraph" w:styleId="Contents" w:customStyle="1">
    <w:name w:val="Contents"/>
    <w:basedOn w:val="Header"/>
    <w:rsid w:val="00EA4D0A"/>
    <w:pPr>
      <w:numPr>
        <w:numId w:val="3"/>
      </w:numPr>
      <w:tabs>
        <w:tab w:val="clear" w:pos="4320"/>
        <w:tab w:val="clear" w:pos="8640"/>
      </w:tabs>
    </w:pPr>
  </w:style>
  <w:style w:type="paragraph" w:styleId="TOC2">
    <w:name w:val="toc 2"/>
    <w:basedOn w:val="Normal"/>
    <w:next w:val="Normal"/>
    <w:autoRedefine w:val="1"/>
    <w:semiHidden w:val="1"/>
    <w:rsid w:val="00EA4D0A"/>
    <w:pPr>
      <w:tabs>
        <w:tab w:val="left" w:pos="900"/>
        <w:tab w:val="left" w:pos="8100"/>
      </w:tabs>
      <w:ind w:left="270"/>
    </w:pPr>
    <w:rPr>
      <w:noProof w:val="1"/>
      <w:szCs w:val="22"/>
    </w:rPr>
  </w:style>
  <w:style w:type="paragraph" w:styleId="TOC1">
    <w:name w:val="toc 1"/>
    <w:basedOn w:val="Normal"/>
    <w:next w:val="Normal"/>
    <w:autoRedefine w:val="1"/>
    <w:semiHidden w:val="1"/>
    <w:rsid w:val="00EA4D0A"/>
    <w:pPr>
      <w:tabs>
        <w:tab w:val="left" w:pos="-1980"/>
        <w:tab w:val="left" w:pos="360"/>
        <w:tab w:val="left" w:pos="660"/>
        <w:tab w:val="left" w:pos="851"/>
        <w:tab w:val="left" w:pos="8280"/>
      </w:tabs>
      <w:ind w:left="270"/>
    </w:pPr>
    <w:rPr>
      <w:b w:val="1"/>
      <w:caps w:val="1"/>
      <w:noProof w:val="1"/>
    </w:rPr>
  </w:style>
  <w:style w:type="paragraph" w:styleId="TOC3">
    <w:name w:val="toc 3"/>
    <w:basedOn w:val="Normal"/>
    <w:next w:val="Normal"/>
    <w:autoRedefine w:val="1"/>
    <w:semiHidden w:val="1"/>
    <w:rsid w:val="00EA4D0A"/>
    <w:pPr>
      <w:tabs>
        <w:tab w:val="left" w:pos="851"/>
        <w:tab w:val="left" w:pos="7938"/>
      </w:tabs>
      <w:ind w:left="0"/>
    </w:pPr>
  </w:style>
  <w:style w:type="paragraph" w:styleId="TOC4">
    <w:name w:val="toc 4"/>
    <w:basedOn w:val="Normal"/>
    <w:next w:val="Normal"/>
    <w:autoRedefine w:val="1"/>
    <w:semiHidden w:val="1"/>
    <w:rsid w:val="00EA4D0A"/>
    <w:pPr>
      <w:ind w:left="660"/>
    </w:pPr>
  </w:style>
  <w:style w:type="paragraph" w:styleId="TOC5">
    <w:name w:val="toc 5"/>
    <w:basedOn w:val="Normal"/>
    <w:next w:val="Normal"/>
    <w:autoRedefine w:val="1"/>
    <w:semiHidden w:val="1"/>
    <w:rsid w:val="00EA4D0A"/>
    <w:pPr>
      <w:ind w:left="880"/>
    </w:pPr>
  </w:style>
  <w:style w:type="paragraph" w:styleId="TOC6">
    <w:name w:val="toc 6"/>
    <w:basedOn w:val="Normal"/>
    <w:next w:val="Normal"/>
    <w:autoRedefine w:val="1"/>
    <w:semiHidden w:val="1"/>
    <w:rsid w:val="00EA4D0A"/>
    <w:pPr>
      <w:ind w:left="1100"/>
    </w:pPr>
  </w:style>
  <w:style w:type="paragraph" w:styleId="TOC7">
    <w:name w:val="toc 7"/>
    <w:basedOn w:val="Normal"/>
    <w:next w:val="Normal"/>
    <w:autoRedefine w:val="1"/>
    <w:semiHidden w:val="1"/>
    <w:rsid w:val="00EA4D0A"/>
    <w:pPr>
      <w:ind w:left="1320"/>
    </w:pPr>
  </w:style>
  <w:style w:type="paragraph" w:styleId="TOC8">
    <w:name w:val="toc 8"/>
    <w:basedOn w:val="Normal"/>
    <w:next w:val="Normal"/>
    <w:autoRedefine w:val="1"/>
    <w:semiHidden w:val="1"/>
    <w:rsid w:val="00EA4D0A"/>
    <w:pPr>
      <w:ind w:left="1540"/>
    </w:pPr>
  </w:style>
  <w:style w:type="paragraph" w:styleId="TOC9">
    <w:name w:val="toc 9"/>
    <w:basedOn w:val="Normal"/>
    <w:next w:val="Normal"/>
    <w:autoRedefine w:val="1"/>
    <w:semiHidden w:val="1"/>
    <w:rsid w:val="00EA4D0A"/>
    <w:pPr>
      <w:ind w:left="1760"/>
    </w:pPr>
  </w:style>
  <w:style w:type="paragraph" w:styleId="ReportTitle" w:customStyle="1">
    <w:name w:val="Report Title"/>
    <w:basedOn w:val="Normal"/>
    <w:rsid w:val="00EA4D0A"/>
    <w:pPr>
      <w:tabs>
        <w:tab w:val="left" w:pos="5670"/>
      </w:tabs>
      <w:ind w:left="5387"/>
    </w:pPr>
    <w:rPr>
      <w:b w:val="1"/>
      <w:caps w:val="1"/>
      <w:sz w:val="32"/>
    </w:rPr>
  </w:style>
  <w:style w:type="paragraph" w:styleId="ReportSubtitle" w:customStyle="1">
    <w:name w:val="Report Sub title"/>
    <w:basedOn w:val="ReportTitle"/>
    <w:rsid w:val="00EA4D0A"/>
    <w:pPr>
      <w:jc w:val="left"/>
    </w:pPr>
    <w:rPr>
      <w:b w:val="0"/>
      <w:sz w:val="24"/>
    </w:rPr>
  </w:style>
  <w:style w:type="paragraph" w:styleId="Reportsubtitle2" w:customStyle="1">
    <w:name w:val="Report sub title 2"/>
    <w:basedOn w:val="ReportSubtitle"/>
    <w:rsid w:val="00EA4D0A"/>
    <w:pPr>
      <w:tabs>
        <w:tab w:val="clear" w:pos="5670"/>
        <w:tab w:val="left" w:pos="5400"/>
      </w:tabs>
    </w:pPr>
    <w:rPr>
      <w:caps w:val="0"/>
    </w:rPr>
  </w:style>
  <w:style w:type="character" w:styleId="Hyperlink">
    <w:name w:val="Hyperlink"/>
    <w:basedOn w:val="DefaultParagraphFont"/>
    <w:rsid w:val="00EA4D0A"/>
    <w:rPr>
      <w:color w:val="0000ff"/>
      <w:u w:val="single"/>
    </w:rPr>
  </w:style>
  <w:style w:type="paragraph" w:styleId="Title">
    <w:name w:val="Title"/>
    <w:basedOn w:val="Normal"/>
    <w:qFormat w:val="1"/>
    <w:rsid w:val="00EA4D0A"/>
    <w:pPr>
      <w:overflowPunct w:val="0"/>
      <w:autoSpaceDE w:val="0"/>
      <w:autoSpaceDN w:val="0"/>
      <w:adjustRightInd w:val="0"/>
      <w:ind w:left="5387"/>
      <w:jc w:val="left"/>
      <w:textAlignment w:val="baseline"/>
      <w:outlineLvl w:val="0"/>
    </w:pPr>
    <w:rPr>
      <w:rFonts w:cs="Arial"/>
      <w:b w:val="1"/>
      <w:bCs w:val="1"/>
      <w:caps w:val="1"/>
      <w:kern w:val="28"/>
      <w:sz w:val="32"/>
      <w:szCs w:val="32"/>
    </w:rPr>
  </w:style>
  <w:style w:type="paragraph" w:styleId="Titlecover" w:customStyle="1">
    <w:name w:val="Title cover"/>
    <w:basedOn w:val="Normal"/>
    <w:rsid w:val="00EA4D0A"/>
    <w:pPr>
      <w:tabs>
        <w:tab w:val="left" w:pos="6804"/>
      </w:tabs>
      <w:overflowPunct w:val="0"/>
      <w:autoSpaceDE w:val="0"/>
      <w:autoSpaceDN w:val="0"/>
      <w:adjustRightInd w:val="0"/>
      <w:ind w:left="5387"/>
      <w:jc w:val="left"/>
      <w:textAlignment w:val="baseline"/>
    </w:pPr>
    <w:rPr>
      <w:bCs w:val="1"/>
      <w:sz w:val="24"/>
      <w:szCs w:val="20"/>
    </w:rPr>
  </w:style>
  <w:style w:type="character" w:styleId="FollowedHyperlink">
    <w:name w:val="FollowedHyperlink"/>
    <w:basedOn w:val="DefaultParagraphFont"/>
    <w:rsid w:val="00EA4D0A"/>
    <w:rPr>
      <w:color w:val="800080"/>
      <w:u w:val="single"/>
    </w:rPr>
  </w:style>
  <w:style w:type="paragraph" w:styleId="Style1" w:customStyle="1">
    <w:name w:val="Style 1"/>
    <w:basedOn w:val="Normal"/>
    <w:rsid w:val="005D1EAA"/>
    <w:pPr>
      <w:widowControl w:val="0"/>
      <w:autoSpaceDE w:val="0"/>
      <w:autoSpaceDN w:val="0"/>
      <w:ind w:left="720"/>
      <w:jc w:val="left"/>
    </w:pPr>
    <w:rPr>
      <w:rFonts w:ascii="Times New Roman" w:hAnsi="Times New Roman"/>
      <w:sz w:val="24"/>
      <w:lang w:val="en-US"/>
    </w:rPr>
  </w:style>
  <w:style w:type="table" w:styleId="TableGrid">
    <w:name w:val="Table Grid"/>
    <w:basedOn w:val="TableNormal"/>
    <w:rsid w:val="005D1EAA"/>
    <w:pPr>
      <w:widowControl w:val="0"/>
      <w:autoSpaceDE w:val="0"/>
      <w:autoSpaceDN w:val="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fpbold1" w:customStyle="1">
    <w:name w:val="bfpbold1"/>
    <w:basedOn w:val="DefaultParagraphFont"/>
    <w:rsid w:val="00466677"/>
    <w:rPr>
      <w:rFonts w:ascii="Verdana" w:hAnsi="Verdana" w:hint="default"/>
      <w:b w:val="1"/>
      <w:bCs w:val="1"/>
      <w:i w:val="0"/>
      <w:iCs w:val="0"/>
      <w:color w:val="000000"/>
      <w:sz w:val="14"/>
      <w:szCs w:val="14"/>
    </w:rPr>
  </w:style>
  <w:style w:type="character" w:styleId="Strong">
    <w:name w:val="Strong"/>
    <w:basedOn w:val="DefaultParagraphFont"/>
    <w:uiPriority w:val="22"/>
    <w:qFormat w:val="1"/>
    <w:rsid w:val="00574320"/>
    <w:rPr>
      <w:b w:val="1"/>
      <w:bCs w:val="1"/>
    </w:rPr>
  </w:style>
  <w:style w:type="paragraph" w:styleId="legp2paratext1" w:customStyle="1">
    <w:name w:val="legp2paratext1"/>
    <w:basedOn w:val="Normal"/>
    <w:rsid w:val="00394796"/>
    <w:pPr>
      <w:shd w:color="auto" w:fill="ffffff" w:val="clear"/>
      <w:spacing w:after="120" w:line="360" w:lineRule="atLeast"/>
      <w:ind w:left="0" w:firstLine="240"/>
    </w:pPr>
    <w:rPr>
      <w:rFonts w:ascii="Times New Roman" w:hAnsi="Times New Roman"/>
      <w:color w:val="000000"/>
      <w:sz w:val="19"/>
      <w:szCs w:val="19"/>
      <w:lang w:eastAsia="en-GB"/>
    </w:rPr>
  </w:style>
  <w:style w:type="paragraph" w:styleId="ListParagraph">
    <w:name w:val="List Paragraph"/>
    <w:basedOn w:val="Normal"/>
    <w:uiPriority w:val="34"/>
    <w:qFormat w:val="1"/>
    <w:rsid w:val="00E36368"/>
    <w:pPr>
      <w:ind w:left="720"/>
      <w:contextualSpacing w:val="1"/>
    </w:pPr>
  </w:style>
  <w:style w:type="paragraph" w:styleId="BalloonText">
    <w:name w:val="Balloon Text"/>
    <w:basedOn w:val="Normal"/>
    <w:link w:val="BalloonTextChar"/>
    <w:semiHidden w:val="1"/>
    <w:unhideWhenUsed w:val="1"/>
    <w:rsid w:val="009E62DB"/>
    <w:rPr>
      <w:rFonts w:ascii="Tahoma" w:cs="Tahoma" w:hAnsi="Tahoma"/>
      <w:sz w:val="16"/>
      <w:szCs w:val="16"/>
    </w:rPr>
  </w:style>
  <w:style w:type="character" w:styleId="BalloonTextChar" w:customStyle="1">
    <w:name w:val="Balloon Text Char"/>
    <w:basedOn w:val="DefaultParagraphFont"/>
    <w:link w:val="BalloonText"/>
    <w:semiHidden w:val="1"/>
    <w:rsid w:val="009E62DB"/>
    <w:rPr>
      <w:rFonts w:ascii="Tahoma" w:cs="Tahoma" w:hAnsi="Tahoma"/>
      <w:sz w:val="16"/>
      <w:szCs w:val="16"/>
      <w:lang w:eastAsia="en-US"/>
    </w:rPr>
  </w:style>
  <w:style w:type="character" w:styleId="UnresolvedMention">
    <w:name w:val="Unresolved Mention"/>
    <w:basedOn w:val="DefaultParagraphFont"/>
    <w:uiPriority w:val="99"/>
    <w:semiHidden w:val="1"/>
    <w:unhideWhenUsed w:val="1"/>
    <w:rsid w:val="00BE5C05"/>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www.hse.gov.uk/riddor/report.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w@courteenhall.co.uk" TargetMode="External"/><Relationship Id="rId8" Type="http://schemas.openxmlformats.org/officeDocument/2006/relationships/hyperlink" Target="mailto:info@newleaf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JJ2XZJljvClur7HS6WKpXIfMcg==">CgMxLjA4AHIhMTJzU29Pc0tFODhEV1E0N1MxUE55TEJ2ejBVUVgwTmtE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2021-05-12T02:35:00Z</dcterms:created>
  <dc:creator>James Bridgland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0x010100F2C4FA10B624104E8089D93C8FF2E361</vt:lpwstr>
  </property>
  <property fmtid="{D5CDD505-2E9C-101B-9397-08002B2CF9AE}" pid="3" name="MediaServiceImageTags">
    <vt:lpwstr/>
  </property>
</Properties>
</file>